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0564D120" w:rsidR="00AF561A" w:rsidRPr="00097B3E" w:rsidRDefault="00AF561A" w:rsidP="005719F6">
      <w:pPr>
        <w:ind w:firstLine="709"/>
        <w:jc w:val="both"/>
        <w:rPr>
          <w:rFonts w:eastAsia="Calibri"/>
          <w:sz w:val="22"/>
          <w:szCs w:val="22"/>
        </w:rPr>
      </w:pPr>
      <w:r w:rsidRPr="00097B3E">
        <w:rPr>
          <w:rFonts w:eastAsia="Calibri"/>
          <w:sz w:val="22"/>
          <w:szCs w:val="22"/>
        </w:rPr>
        <w:t xml:space="preserve">Организатор торгов, ООО  </w:t>
      </w:r>
      <w:r w:rsidR="005C5196" w:rsidRPr="00097B3E">
        <w:rPr>
          <w:rFonts w:eastAsia="Calibri"/>
          <w:sz w:val="22"/>
          <w:szCs w:val="22"/>
        </w:rPr>
        <w:t>«Специализированный Аукционный Центр»</w:t>
      </w:r>
      <w:r w:rsidR="00B92DE3" w:rsidRPr="00097B3E">
        <w:rPr>
          <w:sz w:val="22"/>
          <w:szCs w:val="22"/>
        </w:rPr>
        <w:t xml:space="preserve"> </w:t>
      </w:r>
      <w:r w:rsidR="00B92DE3" w:rsidRPr="00097B3E">
        <w:rPr>
          <w:rFonts w:eastAsia="Calibri"/>
          <w:sz w:val="22"/>
          <w:szCs w:val="22"/>
        </w:rPr>
        <w:t>(ОГРН 5067746760747 ИНН 7724590607, 140000, Моск</w:t>
      </w:r>
      <w:r w:rsidR="00986A2D" w:rsidRPr="00097B3E">
        <w:rPr>
          <w:rFonts w:eastAsia="Calibri"/>
          <w:sz w:val="22"/>
          <w:szCs w:val="22"/>
        </w:rPr>
        <w:t>овская</w:t>
      </w:r>
      <w:r w:rsidR="00B92DE3" w:rsidRPr="00097B3E">
        <w:rPr>
          <w:rFonts w:eastAsia="Calibri"/>
          <w:sz w:val="22"/>
          <w:szCs w:val="22"/>
        </w:rPr>
        <w:t xml:space="preserve"> обл</w:t>
      </w:r>
      <w:r w:rsidR="00986A2D" w:rsidRPr="00097B3E">
        <w:rPr>
          <w:rFonts w:eastAsia="Calibri"/>
          <w:sz w:val="22"/>
          <w:szCs w:val="22"/>
        </w:rPr>
        <w:t>асть</w:t>
      </w:r>
      <w:r w:rsidR="00B92DE3" w:rsidRPr="00097B3E">
        <w:rPr>
          <w:rFonts w:eastAsia="Calibri"/>
          <w:sz w:val="22"/>
          <w:szCs w:val="22"/>
        </w:rPr>
        <w:t xml:space="preserve">, г. Люберцы, Октябрьский </w:t>
      </w:r>
      <w:proofErr w:type="spellStart"/>
      <w:r w:rsidR="00B92DE3" w:rsidRPr="00097B3E">
        <w:rPr>
          <w:rFonts w:eastAsia="Calibri"/>
          <w:sz w:val="22"/>
          <w:szCs w:val="22"/>
        </w:rPr>
        <w:t>пр-кт</w:t>
      </w:r>
      <w:proofErr w:type="spellEnd"/>
      <w:r w:rsidR="00B92DE3" w:rsidRPr="00097B3E">
        <w:rPr>
          <w:rFonts w:eastAsia="Calibri"/>
          <w:sz w:val="22"/>
          <w:szCs w:val="22"/>
        </w:rPr>
        <w:t>, д. 259, лит Д, оф.108, sac@list.ru, 89154442205)</w:t>
      </w:r>
      <w:r w:rsidR="008F6B0E" w:rsidRPr="00097B3E">
        <w:rPr>
          <w:rFonts w:eastAsia="Calibri"/>
          <w:sz w:val="22"/>
          <w:szCs w:val="22"/>
        </w:rPr>
        <w:t>,</w:t>
      </w:r>
      <w:r w:rsidR="008F6B0E" w:rsidRPr="00097B3E">
        <w:rPr>
          <w:rFonts w:eastAsia="Calibri"/>
          <w:b/>
          <w:sz w:val="22"/>
          <w:szCs w:val="22"/>
        </w:rPr>
        <w:t xml:space="preserve"> </w:t>
      </w:r>
      <w:r w:rsidRPr="00097B3E">
        <w:rPr>
          <w:rFonts w:eastAsia="Calibri"/>
          <w:bCs/>
          <w:sz w:val="22"/>
          <w:szCs w:val="22"/>
        </w:rPr>
        <w:t>действующий</w:t>
      </w:r>
      <w:r w:rsidRPr="00097B3E">
        <w:rPr>
          <w:rFonts w:eastAsia="Calibri"/>
          <w:b/>
          <w:sz w:val="22"/>
          <w:szCs w:val="22"/>
        </w:rPr>
        <w:t xml:space="preserve"> </w:t>
      </w:r>
      <w:r w:rsidR="005719F6" w:rsidRPr="00097B3E">
        <w:rPr>
          <w:rFonts w:eastAsia="Calibri"/>
          <w:sz w:val="22"/>
          <w:szCs w:val="22"/>
        </w:rPr>
        <w:t xml:space="preserve">от имени ПАО Сбербанк, на основании Технического задания </w:t>
      </w:r>
      <w:r w:rsidR="008F6B0E" w:rsidRPr="00097B3E">
        <w:rPr>
          <w:rFonts w:eastAsia="Calibri"/>
          <w:b/>
          <w:sz w:val="22"/>
          <w:szCs w:val="22"/>
        </w:rPr>
        <w:t xml:space="preserve"> </w:t>
      </w:r>
      <w:r w:rsidR="005719F6" w:rsidRPr="00097B3E">
        <w:rPr>
          <w:rFonts w:eastAsia="Calibri"/>
          <w:sz w:val="22"/>
          <w:szCs w:val="22"/>
        </w:rPr>
        <w:t>№</w:t>
      </w:r>
      <w:r w:rsidR="00F63DD4" w:rsidRPr="000748FC">
        <w:rPr>
          <w:rFonts w:eastAsia="Calibri"/>
          <w:bCs/>
          <w:color w:val="000000" w:themeColor="text1"/>
          <w:sz w:val="22"/>
          <w:szCs w:val="22"/>
        </w:rPr>
        <w:t>0</w:t>
      </w:r>
      <w:r w:rsidR="00B37680">
        <w:rPr>
          <w:rFonts w:eastAsia="Calibri"/>
          <w:bCs/>
          <w:color w:val="000000" w:themeColor="text1"/>
          <w:sz w:val="22"/>
          <w:szCs w:val="22"/>
        </w:rPr>
        <w:t>6</w:t>
      </w:r>
      <w:r w:rsidR="00F63DD4" w:rsidRPr="000748FC">
        <w:rPr>
          <w:rFonts w:eastAsia="Calibri"/>
          <w:bCs/>
          <w:color w:val="000000" w:themeColor="text1"/>
          <w:sz w:val="22"/>
          <w:szCs w:val="22"/>
        </w:rPr>
        <w:t xml:space="preserve"> от </w:t>
      </w:r>
      <w:r w:rsidR="00B37680">
        <w:rPr>
          <w:rFonts w:eastAsia="Calibri"/>
          <w:bCs/>
          <w:color w:val="000000" w:themeColor="text1"/>
          <w:sz w:val="22"/>
          <w:szCs w:val="22"/>
        </w:rPr>
        <w:t>04</w:t>
      </w:r>
      <w:r w:rsidR="00F63DD4" w:rsidRPr="000748FC">
        <w:rPr>
          <w:rFonts w:eastAsia="Calibri"/>
          <w:bCs/>
          <w:color w:val="000000" w:themeColor="text1"/>
          <w:sz w:val="22"/>
          <w:szCs w:val="22"/>
        </w:rPr>
        <w:t>.0</w:t>
      </w:r>
      <w:r w:rsidR="00B37680">
        <w:rPr>
          <w:rFonts w:eastAsia="Calibri"/>
          <w:bCs/>
          <w:color w:val="000000" w:themeColor="text1"/>
          <w:sz w:val="22"/>
          <w:szCs w:val="22"/>
        </w:rPr>
        <w:t>5</w:t>
      </w:r>
      <w:r w:rsidR="00F63DD4" w:rsidRPr="000748FC">
        <w:rPr>
          <w:rFonts w:eastAsia="Calibri"/>
          <w:bCs/>
          <w:color w:val="000000" w:themeColor="text1"/>
          <w:sz w:val="22"/>
          <w:szCs w:val="22"/>
        </w:rPr>
        <w:t>.2023</w:t>
      </w:r>
      <w:r w:rsidR="000748FC">
        <w:rPr>
          <w:rFonts w:eastAsia="Calibri"/>
          <w:bCs/>
          <w:color w:val="000000" w:themeColor="text1"/>
          <w:sz w:val="22"/>
          <w:szCs w:val="22"/>
        </w:rPr>
        <w:t xml:space="preserve"> </w:t>
      </w:r>
      <w:r w:rsidR="00F63DD4" w:rsidRPr="000748FC">
        <w:rPr>
          <w:rFonts w:eastAsia="Calibri"/>
          <w:bCs/>
          <w:color w:val="000000" w:themeColor="text1"/>
          <w:sz w:val="22"/>
          <w:szCs w:val="22"/>
        </w:rPr>
        <w:t>г.</w:t>
      </w:r>
      <w:r w:rsidR="00F63DD4" w:rsidRPr="000748FC">
        <w:rPr>
          <w:rFonts w:eastAsia="Calibri"/>
          <w:b/>
          <w:color w:val="000000" w:themeColor="text1"/>
          <w:sz w:val="22"/>
          <w:szCs w:val="22"/>
        </w:rPr>
        <w:t xml:space="preserve"> </w:t>
      </w:r>
      <w:r w:rsidR="005719F6" w:rsidRPr="000748FC">
        <w:rPr>
          <w:rFonts w:eastAsia="Calibri"/>
          <w:sz w:val="22"/>
          <w:szCs w:val="22"/>
        </w:rPr>
        <w:t>к</w:t>
      </w:r>
      <w:r w:rsidR="005719F6" w:rsidRPr="00097B3E">
        <w:rPr>
          <w:rFonts w:eastAsia="Calibri"/>
          <w:sz w:val="22"/>
          <w:szCs w:val="22"/>
        </w:rPr>
        <w:t xml:space="preserve"> Рамочному соглашению № 50004291938 от 29.08.2022</w:t>
      </w:r>
      <w:r w:rsidR="00652088" w:rsidRPr="00097B3E">
        <w:rPr>
          <w:rFonts w:eastAsia="Calibri"/>
          <w:sz w:val="22"/>
          <w:szCs w:val="22"/>
        </w:rPr>
        <w:t>,</w:t>
      </w:r>
    </w:p>
    <w:p w14:paraId="79C2F98B" w14:textId="77777777" w:rsidR="00AF561A" w:rsidRPr="00097B3E" w:rsidRDefault="00AF561A" w:rsidP="008F6B0E">
      <w:pPr>
        <w:ind w:firstLine="709"/>
        <w:jc w:val="both"/>
        <w:rPr>
          <w:rFonts w:eastAsia="Calibri"/>
          <w:sz w:val="22"/>
          <w:szCs w:val="22"/>
        </w:rPr>
      </w:pPr>
    </w:p>
    <w:p w14:paraId="5BEB6C36" w14:textId="564394E1" w:rsidR="00E422FF" w:rsidRPr="00097B3E" w:rsidRDefault="00652088" w:rsidP="00AF561A">
      <w:pPr>
        <w:ind w:firstLine="709"/>
        <w:jc w:val="both"/>
        <w:rPr>
          <w:rFonts w:eastAsia="Calibri"/>
          <w:sz w:val="22"/>
          <w:szCs w:val="22"/>
        </w:rPr>
      </w:pPr>
      <w:r w:rsidRPr="00097B3E">
        <w:rPr>
          <w:rFonts w:eastAsia="Calibri"/>
          <w:sz w:val="22"/>
          <w:szCs w:val="22"/>
        </w:rPr>
        <w:t>с</w:t>
      </w:r>
      <w:r w:rsidR="00AF561A" w:rsidRPr="00097B3E">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097B3E">
          <w:rPr>
            <w:rStyle w:val="ac"/>
            <w:rFonts w:eastAsia="Calibri"/>
            <w:color w:val="auto"/>
            <w:sz w:val="22"/>
            <w:szCs w:val="22"/>
          </w:rPr>
          <w:t>http://com.ru-trade24.ru/</w:t>
        </w:r>
      </w:hyperlink>
      <w:r w:rsidR="00AF561A" w:rsidRPr="00097B3E">
        <w:rPr>
          <w:rFonts w:eastAsia="Calibri"/>
          <w:sz w:val="22"/>
          <w:szCs w:val="22"/>
        </w:rPr>
        <w:t xml:space="preserve"> (далее - ЭТП), торгов </w:t>
      </w:r>
      <w:r w:rsidR="008F6B0E" w:rsidRPr="00097B3E">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097B3E">
        <w:rPr>
          <w:rFonts w:eastAsia="Calibri"/>
          <w:sz w:val="22"/>
          <w:szCs w:val="22"/>
        </w:rPr>
        <w:t>/комбинированный аукцион</w:t>
      </w:r>
      <w:r w:rsidR="008F6B0E" w:rsidRPr="00097B3E">
        <w:rPr>
          <w:rFonts w:eastAsia="Calibri"/>
          <w:sz w:val="22"/>
          <w:szCs w:val="22"/>
        </w:rPr>
        <w:t>)</w:t>
      </w:r>
      <w:r w:rsidR="00E422FF" w:rsidRPr="00097B3E">
        <w:rPr>
          <w:rFonts w:eastAsia="Calibri"/>
          <w:sz w:val="22"/>
          <w:szCs w:val="22"/>
        </w:rPr>
        <w:t>, по реализации имущества принадлежащего ПАО Сбербанк (далее – Имущество):</w:t>
      </w:r>
    </w:p>
    <w:p w14:paraId="0DE1E709" w14:textId="77777777" w:rsidR="00E4509D" w:rsidRPr="00097B3E" w:rsidRDefault="00E4509D" w:rsidP="00E4509D">
      <w:pPr>
        <w:ind w:firstLine="709"/>
        <w:jc w:val="both"/>
        <w:rPr>
          <w:rFonts w:eastAsia="Calibri"/>
          <w:sz w:val="22"/>
          <w:szCs w:val="22"/>
        </w:rPr>
      </w:pPr>
    </w:p>
    <w:p w14:paraId="73ADF998" w14:textId="0203EEF5" w:rsidR="00F978F5" w:rsidRDefault="00E422FF" w:rsidP="00F978F5">
      <w:pPr>
        <w:autoSpaceDE/>
        <w:adjustRightInd/>
        <w:ind w:right="-57"/>
        <w:contextualSpacing/>
        <w:jc w:val="both"/>
        <w:rPr>
          <w:rFonts w:eastAsia="Calibri"/>
          <w:color w:val="000000" w:themeColor="text1"/>
        </w:rPr>
      </w:pPr>
      <w:r w:rsidRPr="00097B3E">
        <w:rPr>
          <w:rFonts w:eastAsia="Calibri"/>
          <w:b/>
          <w:bCs/>
          <w:sz w:val="22"/>
          <w:szCs w:val="22"/>
        </w:rPr>
        <w:t>Лот №1</w:t>
      </w:r>
      <w:r w:rsidR="008E055E" w:rsidRPr="00097B3E">
        <w:rPr>
          <w:rFonts w:eastAsia="Calibri"/>
          <w:b/>
          <w:bCs/>
          <w:sz w:val="22"/>
          <w:szCs w:val="22"/>
        </w:rPr>
        <w:t>:</w:t>
      </w:r>
      <w:r w:rsidRPr="00097B3E">
        <w:rPr>
          <w:rFonts w:eastAsia="Calibri"/>
          <w:sz w:val="22"/>
          <w:szCs w:val="22"/>
        </w:rPr>
        <w:t xml:space="preserve"> </w:t>
      </w:r>
      <w:r w:rsidR="00986A2D" w:rsidRPr="00097B3E">
        <w:rPr>
          <w:rFonts w:eastAsia="Calibri"/>
          <w:sz w:val="22"/>
          <w:szCs w:val="22"/>
        </w:rPr>
        <w:t>Права (требования) ПАО Сбербанк</w:t>
      </w:r>
      <w:r w:rsidR="00E80FFC">
        <w:rPr>
          <w:rFonts w:eastAsia="Calibri"/>
          <w:sz w:val="22"/>
          <w:szCs w:val="22"/>
        </w:rPr>
        <w:t xml:space="preserve"> к</w:t>
      </w:r>
      <w:r w:rsidR="00986A2D" w:rsidRPr="00097B3E">
        <w:rPr>
          <w:rFonts w:eastAsia="Calibri"/>
          <w:sz w:val="22"/>
          <w:szCs w:val="22"/>
        </w:rPr>
        <w:t xml:space="preserve"> </w:t>
      </w:r>
      <w:r w:rsidR="00621354" w:rsidRPr="0000181A">
        <w:rPr>
          <w:rFonts w:eastAsia="Calibri"/>
          <w:b/>
          <w:color w:val="000000" w:themeColor="text1"/>
        </w:rPr>
        <w:t>ООО "ФУЛЛА ТЕХНОЛОГИИ" (2463122458)</w:t>
      </w:r>
      <w:r w:rsidR="00621354" w:rsidRPr="0000181A">
        <w:rPr>
          <w:rFonts w:eastAsia="Calibri"/>
          <w:color w:val="000000" w:themeColor="text1"/>
        </w:rPr>
        <w:t xml:space="preserve"> - </w:t>
      </w:r>
      <w:r w:rsidR="00621354" w:rsidRPr="0000181A">
        <w:rPr>
          <w:rFonts w:eastAsia="Calibri"/>
          <w:i/>
          <w:color w:val="000000" w:themeColor="text1"/>
        </w:rPr>
        <w:t>(далее Должник 1)</w:t>
      </w:r>
      <w:r w:rsidR="00621354" w:rsidRPr="0000181A">
        <w:rPr>
          <w:rFonts w:eastAsia="Calibri"/>
          <w:color w:val="000000" w:themeColor="text1"/>
        </w:rPr>
        <w:t xml:space="preserve">, вытекающие из: Договора № 8646RVXWANIR2Q0QT2UW3F об открытии не возобновляемой кредитной линии (со свободным режимом выборки) от 09.12.2021г., с учетом всех обеспечительных договоров, заключенных в обеспечение исполнения обязательств Заемщика перед Банком. Права (требования) </w:t>
      </w:r>
      <w:r w:rsidR="00621354" w:rsidRPr="00097B3E">
        <w:rPr>
          <w:rFonts w:eastAsia="Calibri"/>
          <w:sz w:val="22"/>
          <w:szCs w:val="22"/>
        </w:rPr>
        <w:t>ПАО Сбербанк</w:t>
      </w:r>
      <w:r w:rsidR="00621354" w:rsidRPr="0000181A">
        <w:rPr>
          <w:rFonts w:eastAsia="Calibri"/>
          <w:color w:val="000000" w:themeColor="text1"/>
        </w:rPr>
        <w:t xml:space="preserve"> к </w:t>
      </w:r>
      <w:r w:rsidR="00621354" w:rsidRPr="0000181A">
        <w:rPr>
          <w:rFonts w:eastAsia="Calibri"/>
          <w:b/>
          <w:color w:val="000000" w:themeColor="text1"/>
        </w:rPr>
        <w:t>Главе крестьянского (фермерского) хозяйства - индивидуальному предпринимателю ЗВЯГИНУ ДЕНИСУ АРТЕМОВИЧУ (246310453563)</w:t>
      </w:r>
      <w:r w:rsidR="00621354">
        <w:rPr>
          <w:rFonts w:eastAsia="Calibri"/>
          <w:b/>
          <w:color w:val="000000" w:themeColor="text1"/>
        </w:rPr>
        <w:t xml:space="preserve"> -</w:t>
      </w:r>
      <w:r w:rsidR="000A35CF">
        <w:rPr>
          <w:rFonts w:eastAsia="Calibri"/>
          <w:b/>
          <w:color w:val="000000" w:themeColor="text1"/>
        </w:rPr>
        <w:t xml:space="preserve"> </w:t>
      </w:r>
      <w:r w:rsidR="00621354" w:rsidRPr="0000181A">
        <w:rPr>
          <w:rFonts w:eastAsia="Calibri"/>
          <w:i/>
          <w:color w:val="000000" w:themeColor="text1"/>
        </w:rPr>
        <w:t>(далее Должник 2)</w:t>
      </w:r>
      <w:r w:rsidR="00621354">
        <w:rPr>
          <w:rFonts w:eastAsia="Calibri"/>
          <w:b/>
          <w:color w:val="000000" w:themeColor="text1"/>
        </w:rPr>
        <w:t>,</w:t>
      </w:r>
      <w:r w:rsidR="00621354" w:rsidRPr="0000181A">
        <w:rPr>
          <w:rFonts w:eastAsia="Calibri"/>
          <w:color w:val="000000" w:themeColor="text1"/>
        </w:rPr>
        <w:t xml:space="preserve"> вытекающие из: Договора № 044/8646/22899-1112 от 16.02.2021г. заключенного в виде ЗАЯВЛЕНИЯ О ПРИСОЕДЕНЕНИИ к Общим условиям кредитования по продукту «Оборотный кредит» № 044/8646/22899-1112 от 16.02.2021г., Договора № 8646PUVXK71S2P0SQ0QF9D от 28.04.2021г., заключенного в виде ЗАЯВЛЕНИЯ О ПРИСОЕДИНЕНИИ к Общим условиям кредитования № 8646PUVXK71S2P0SQ0QF9D от 28.04.2021г., Договора № 8646W2WPSW0R2Q0AQ0QS9B от 07.12.2021г., заключенному в виде Заявления о присоединении к Условиям Кредитования по продукту "Кредитная бизнес-карта" № 8646W2WPSW0R2Q0AQ0QS9B от 07.12.2021г.</w:t>
      </w:r>
      <w:r w:rsidR="00621354" w:rsidRPr="0000181A">
        <w:rPr>
          <w:rFonts w:eastAsia="Calibri"/>
          <w:i/>
          <w:color w:val="000000" w:themeColor="text1"/>
        </w:rPr>
        <w:t xml:space="preserve">, </w:t>
      </w:r>
      <w:r w:rsidR="00621354" w:rsidRPr="0000181A">
        <w:rPr>
          <w:rFonts w:eastAsia="Calibri"/>
          <w:color w:val="000000" w:themeColor="text1"/>
        </w:rPr>
        <w:t>с учетом всех обеспечительных договоров, заключенных в обеспечение исполнения обязательств Заемщика перед Банком.</w:t>
      </w:r>
      <w:r w:rsidR="00621354">
        <w:rPr>
          <w:rFonts w:eastAsia="Calibri"/>
          <w:color w:val="000000" w:themeColor="text1"/>
        </w:rPr>
        <w:t xml:space="preserve"> </w:t>
      </w:r>
      <w:r w:rsidR="00621354" w:rsidRPr="0000181A">
        <w:rPr>
          <w:rFonts w:eastAsia="Calibri"/>
          <w:color w:val="000000" w:themeColor="text1"/>
        </w:rPr>
        <w:t xml:space="preserve">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000A35CF" w:rsidRPr="000A35CF">
        <w:rPr>
          <w:rFonts w:eastAsia="Calibri"/>
          <w:i/>
          <w:iCs/>
          <w:color w:val="000000" w:themeColor="text1"/>
        </w:rPr>
        <w:t>Должник</w:t>
      </w:r>
      <w:r w:rsidR="00621354" w:rsidRPr="000A35CF">
        <w:rPr>
          <w:rFonts w:eastAsia="Calibri"/>
          <w:i/>
          <w:iCs/>
          <w:color w:val="000000" w:themeColor="text1"/>
        </w:rPr>
        <w:t>а 1</w:t>
      </w:r>
      <w:r w:rsidR="00621354" w:rsidRPr="000A35CF">
        <w:rPr>
          <w:rFonts w:eastAsia="Calibri"/>
          <w:color w:val="000000" w:themeColor="text1"/>
        </w:rPr>
        <w:t xml:space="preserve"> </w:t>
      </w:r>
      <w:r w:rsidR="00621354" w:rsidRPr="0000181A">
        <w:rPr>
          <w:rFonts w:eastAsia="Calibri"/>
          <w:color w:val="000000" w:themeColor="text1"/>
        </w:rPr>
        <w:t>перед ПАО Сбербанк:</w:t>
      </w:r>
    </w:p>
    <w:p w14:paraId="1D595CEE" w14:textId="26AA4D87" w:rsidR="005C5196" w:rsidRDefault="00621354" w:rsidP="00F978F5">
      <w:pPr>
        <w:autoSpaceDE/>
        <w:adjustRightInd/>
        <w:ind w:right="-57"/>
        <w:contextualSpacing/>
        <w:jc w:val="both"/>
      </w:pPr>
      <w:r w:rsidRPr="0000181A">
        <w:t xml:space="preserve">Договора ипотеки № 8646RVXWANIR2Q0QT2UW3FЗ01 от 09.12.2021г. – Залогодатель Звягин Денис Артемович, </w:t>
      </w:r>
      <w:r w:rsidRPr="0000181A">
        <w:rPr>
          <w:b/>
        </w:rPr>
        <w:t>предмет залога</w:t>
      </w:r>
      <w:r w:rsidRPr="0000181A">
        <w:t xml:space="preserve"> - Жилая квартира во многоквартирном доме площадью 80,6 кв.м., адрес: Красноярский край г. Красноярск, ул. Академгородок, д.10А.</w:t>
      </w:r>
      <w:r w:rsidR="00F978F5">
        <w:t xml:space="preserve"> </w:t>
      </w:r>
      <w:r w:rsidRPr="0000181A">
        <w:t>Договора поручительства № 8646RVXWANIR2Q0QT2UW3FП01 от 09.12.2021г. – Поручитель Звягин Денис Артемович.</w:t>
      </w:r>
    </w:p>
    <w:p w14:paraId="6E6D0C3B" w14:textId="77777777" w:rsidR="00F978F5" w:rsidRPr="00097B3E" w:rsidRDefault="00F978F5" w:rsidP="00F978F5">
      <w:pPr>
        <w:autoSpaceDE/>
        <w:adjustRightInd/>
        <w:ind w:right="-57"/>
        <w:contextualSpacing/>
        <w:jc w:val="both"/>
        <w:rPr>
          <w:rFonts w:eastAsia="Calibri"/>
          <w:sz w:val="22"/>
          <w:szCs w:val="22"/>
        </w:rPr>
      </w:pPr>
    </w:p>
    <w:p w14:paraId="37120F69" w14:textId="22AA0156" w:rsidR="00E5516D" w:rsidRPr="00097B3E" w:rsidRDefault="00DA22D1" w:rsidP="00DA22D1">
      <w:pPr>
        <w:jc w:val="both"/>
        <w:rPr>
          <w:rFonts w:eastAsia="Calibri"/>
          <w:sz w:val="22"/>
          <w:szCs w:val="22"/>
        </w:rPr>
      </w:pPr>
      <w:r w:rsidRPr="00097B3E">
        <w:rPr>
          <w:rFonts w:eastAsia="Calibri"/>
          <w:sz w:val="22"/>
          <w:szCs w:val="22"/>
        </w:rPr>
        <w:t xml:space="preserve">Состав </w:t>
      </w:r>
      <w:r w:rsidR="002C50FF" w:rsidRPr="00097B3E">
        <w:rPr>
          <w:rFonts w:eastAsia="Calibri"/>
          <w:sz w:val="22"/>
          <w:szCs w:val="22"/>
        </w:rPr>
        <w:t xml:space="preserve">Имущества входящего в состав </w:t>
      </w:r>
      <w:r w:rsidRPr="00097B3E">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097B3E" w:rsidRDefault="00DA22D1" w:rsidP="00DA22D1">
      <w:pPr>
        <w:jc w:val="both"/>
        <w:rPr>
          <w:rFonts w:eastAsia="Calibri"/>
          <w:sz w:val="22"/>
          <w:szCs w:val="22"/>
        </w:rPr>
      </w:pPr>
    </w:p>
    <w:p w14:paraId="6855F7BA" w14:textId="574A8B05" w:rsidR="00DA22D1" w:rsidRPr="00097B3E" w:rsidRDefault="00DA22D1" w:rsidP="00DA22D1">
      <w:pPr>
        <w:jc w:val="both"/>
        <w:rPr>
          <w:rFonts w:eastAsia="Calibri"/>
          <w:sz w:val="22"/>
          <w:szCs w:val="22"/>
        </w:rPr>
      </w:pPr>
      <w:r w:rsidRPr="00097B3E">
        <w:rPr>
          <w:rFonts w:eastAsia="Calibri"/>
          <w:sz w:val="22"/>
          <w:szCs w:val="22"/>
        </w:rPr>
        <w:t xml:space="preserve">Дополнительная информация об имуществе, </w:t>
      </w:r>
      <w:r w:rsidR="00764BEE" w:rsidRPr="00097B3E">
        <w:rPr>
          <w:rFonts w:eastAsia="Calibri"/>
          <w:sz w:val="22"/>
          <w:szCs w:val="22"/>
        </w:rPr>
        <w:t xml:space="preserve">по </w:t>
      </w:r>
      <w:r w:rsidRPr="00097B3E">
        <w:rPr>
          <w:rFonts w:eastAsia="Calibri"/>
          <w:sz w:val="22"/>
          <w:szCs w:val="22"/>
        </w:rPr>
        <w:t>участию в торгах, предоставляется организатором торгов по телефону 89</w:t>
      </w:r>
      <w:r w:rsidR="00883237" w:rsidRPr="00097B3E">
        <w:rPr>
          <w:rFonts w:eastAsia="Calibri"/>
          <w:sz w:val="22"/>
          <w:szCs w:val="22"/>
        </w:rPr>
        <w:t>2</w:t>
      </w:r>
      <w:r w:rsidRPr="00097B3E">
        <w:rPr>
          <w:rFonts w:eastAsia="Calibri"/>
          <w:sz w:val="22"/>
          <w:szCs w:val="22"/>
        </w:rPr>
        <w:t>54</w:t>
      </w:r>
      <w:r w:rsidR="00883237" w:rsidRPr="00097B3E">
        <w:rPr>
          <w:rFonts w:eastAsia="Calibri"/>
          <w:sz w:val="22"/>
          <w:szCs w:val="22"/>
        </w:rPr>
        <w:t>22</w:t>
      </w:r>
      <w:r w:rsidRPr="00097B3E">
        <w:rPr>
          <w:rFonts w:eastAsia="Calibri"/>
          <w:sz w:val="22"/>
          <w:szCs w:val="22"/>
        </w:rPr>
        <w:t xml:space="preserve">2205 или </w:t>
      </w:r>
      <w:proofErr w:type="spellStart"/>
      <w:proofErr w:type="gramStart"/>
      <w:r w:rsidRPr="00097B3E">
        <w:rPr>
          <w:rFonts w:eastAsia="Calibri"/>
          <w:sz w:val="22"/>
          <w:szCs w:val="22"/>
        </w:rPr>
        <w:t>эл.почте</w:t>
      </w:r>
      <w:proofErr w:type="spellEnd"/>
      <w:proofErr w:type="gramEnd"/>
      <w:r w:rsidRPr="00097B3E">
        <w:rPr>
          <w:rFonts w:eastAsia="Calibri"/>
          <w:sz w:val="22"/>
          <w:szCs w:val="22"/>
        </w:rPr>
        <w:t xml:space="preserve"> sac@list.ru в срок приема заявок, в рабочие дни с 11:00 до 17:00.</w:t>
      </w:r>
    </w:p>
    <w:p w14:paraId="084EC84B" w14:textId="77777777" w:rsidR="00F65DA9" w:rsidRPr="00097B3E" w:rsidRDefault="00F65DA9" w:rsidP="00F65DA9">
      <w:pPr>
        <w:autoSpaceDE/>
        <w:adjustRightInd/>
        <w:ind w:right="-57" w:firstLine="709"/>
        <w:contextualSpacing/>
        <w:jc w:val="both"/>
        <w:rPr>
          <w:sz w:val="22"/>
          <w:szCs w:val="22"/>
          <w:lang w:eastAsia="en-US"/>
        </w:rPr>
      </w:pPr>
    </w:p>
    <w:p w14:paraId="15821D29" w14:textId="525E4EAB" w:rsidR="008F6B0E" w:rsidRPr="00097B3E" w:rsidRDefault="008F6B0E" w:rsidP="00E4509D">
      <w:pPr>
        <w:tabs>
          <w:tab w:val="left" w:pos="1134"/>
        </w:tabs>
        <w:autoSpaceDE/>
        <w:adjustRightInd/>
        <w:contextualSpacing/>
        <w:jc w:val="both"/>
        <w:rPr>
          <w:rFonts w:eastAsia="Calibri"/>
          <w:spacing w:val="-2"/>
          <w:sz w:val="22"/>
          <w:szCs w:val="22"/>
        </w:rPr>
      </w:pPr>
      <w:r w:rsidRPr="00097B3E">
        <w:rPr>
          <w:rFonts w:eastAsia="Calibri"/>
          <w:b/>
          <w:bCs/>
          <w:spacing w:val="-2"/>
          <w:sz w:val="22"/>
          <w:szCs w:val="22"/>
        </w:rPr>
        <w:t>Начальн</w:t>
      </w:r>
      <w:r w:rsidR="00E4509D" w:rsidRPr="00097B3E">
        <w:rPr>
          <w:rFonts w:eastAsia="Calibri"/>
          <w:b/>
          <w:bCs/>
          <w:spacing w:val="-2"/>
          <w:sz w:val="22"/>
          <w:szCs w:val="22"/>
        </w:rPr>
        <w:t>ая</w:t>
      </w:r>
      <w:r w:rsidRPr="00097B3E">
        <w:rPr>
          <w:rFonts w:eastAsia="Calibri"/>
          <w:b/>
          <w:bCs/>
          <w:spacing w:val="-2"/>
          <w:sz w:val="22"/>
          <w:szCs w:val="22"/>
        </w:rPr>
        <w:t xml:space="preserve"> цен</w:t>
      </w:r>
      <w:r w:rsidR="00E4509D" w:rsidRPr="00097B3E">
        <w:rPr>
          <w:rFonts w:eastAsia="Calibri"/>
          <w:b/>
          <w:bCs/>
          <w:spacing w:val="-2"/>
          <w:sz w:val="22"/>
          <w:szCs w:val="22"/>
        </w:rPr>
        <w:t>а</w:t>
      </w:r>
      <w:r w:rsidRPr="00097B3E">
        <w:rPr>
          <w:rFonts w:eastAsia="Calibri"/>
          <w:b/>
          <w:bCs/>
          <w:spacing w:val="-2"/>
          <w:sz w:val="22"/>
          <w:szCs w:val="22"/>
        </w:rPr>
        <w:t xml:space="preserve"> </w:t>
      </w:r>
      <w:r w:rsidRPr="00097B3E">
        <w:rPr>
          <w:rFonts w:eastAsia="Calibri"/>
          <w:b/>
          <w:bCs/>
          <w:sz w:val="22"/>
          <w:szCs w:val="22"/>
        </w:rPr>
        <w:t xml:space="preserve">продажи </w:t>
      </w:r>
      <w:r w:rsidR="00046514" w:rsidRPr="00097B3E">
        <w:rPr>
          <w:rFonts w:eastAsia="Calibri"/>
          <w:b/>
          <w:bCs/>
          <w:sz w:val="22"/>
          <w:szCs w:val="22"/>
        </w:rPr>
        <w:t>лота №1</w:t>
      </w:r>
      <w:r w:rsidR="00E4509D" w:rsidRPr="00097B3E">
        <w:rPr>
          <w:rFonts w:eastAsia="Calibri"/>
          <w:sz w:val="22"/>
          <w:szCs w:val="22"/>
        </w:rPr>
        <w:t xml:space="preserve">: </w:t>
      </w:r>
      <w:r w:rsidR="000A35CF" w:rsidRPr="0000181A">
        <w:rPr>
          <w:b/>
          <w:noProof/>
        </w:rPr>
        <w:t>10 926 833 (Десять миллионов девятьсот двадцать шесть тысяч восемьсот тридцать три) рубля 03 копейки</w:t>
      </w:r>
      <w:r w:rsidR="000A35CF" w:rsidRPr="0000181A">
        <w:rPr>
          <w:rFonts w:eastAsia="Calibri"/>
          <w:color w:val="000000" w:themeColor="text1"/>
        </w:rPr>
        <w:t>,</w:t>
      </w:r>
      <w:r w:rsidR="000A35CF" w:rsidRPr="0000181A">
        <w:rPr>
          <w:color w:val="000000" w:themeColor="text1"/>
        </w:rPr>
        <w:t xml:space="preserve"> НДС не облагается на основании пп.26 п.3 ст.149 Налогового кодекса РФ, в том числе </w:t>
      </w:r>
      <w:r w:rsidR="000A35CF" w:rsidRPr="003E6BC2">
        <w:rPr>
          <w:color w:val="000000" w:themeColor="text1"/>
        </w:rPr>
        <w:t xml:space="preserve">задолженность </w:t>
      </w:r>
      <w:r w:rsidR="003E6BC2" w:rsidRPr="003E6BC2">
        <w:rPr>
          <w:color w:val="000000" w:themeColor="text1"/>
        </w:rPr>
        <w:t>Должни</w:t>
      </w:r>
      <w:r w:rsidR="000A35CF" w:rsidRPr="003E6BC2">
        <w:rPr>
          <w:color w:val="000000" w:themeColor="text1"/>
        </w:rPr>
        <w:t xml:space="preserve">ка 1 в размере </w:t>
      </w:r>
      <w:r w:rsidR="000A35CF" w:rsidRPr="003E6BC2">
        <w:rPr>
          <w:bCs/>
          <w:color w:val="000000"/>
        </w:rPr>
        <w:t xml:space="preserve">8 969 864,82 </w:t>
      </w:r>
      <w:r w:rsidR="000A35CF" w:rsidRPr="003E6BC2">
        <w:rPr>
          <w:color w:val="000000" w:themeColor="text1"/>
        </w:rPr>
        <w:t xml:space="preserve">рублей, </w:t>
      </w:r>
      <w:r w:rsidR="003E6BC2" w:rsidRPr="003E6BC2">
        <w:rPr>
          <w:color w:val="000000" w:themeColor="text1"/>
        </w:rPr>
        <w:t>Должн</w:t>
      </w:r>
      <w:r w:rsidR="000A35CF" w:rsidRPr="003E6BC2">
        <w:rPr>
          <w:color w:val="000000" w:themeColor="text1"/>
        </w:rPr>
        <w:t>ика 2 в размере</w:t>
      </w:r>
      <w:r w:rsidR="000A35CF" w:rsidRPr="0000181A">
        <w:rPr>
          <w:color w:val="000000" w:themeColor="text1"/>
        </w:rPr>
        <w:t xml:space="preserve"> 1 956 968,21 рублей</w:t>
      </w:r>
    </w:p>
    <w:p w14:paraId="6EBD320C" w14:textId="77777777" w:rsidR="00E4509D" w:rsidRPr="00097B3E" w:rsidRDefault="00E4509D" w:rsidP="00E4509D">
      <w:pPr>
        <w:tabs>
          <w:tab w:val="left" w:pos="1134"/>
        </w:tabs>
        <w:autoSpaceDE/>
        <w:adjustRightInd/>
        <w:ind w:right="-57"/>
        <w:contextualSpacing/>
        <w:jc w:val="both"/>
        <w:rPr>
          <w:rFonts w:eastAsia="Calibri"/>
          <w:sz w:val="22"/>
          <w:szCs w:val="22"/>
        </w:rPr>
      </w:pPr>
    </w:p>
    <w:p w14:paraId="3BA55BAD" w14:textId="6181A6B0" w:rsidR="008F6B0E" w:rsidRPr="00097B3E" w:rsidRDefault="008F6B0E" w:rsidP="00E4509D">
      <w:pPr>
        <w:tabs>
          <w:tab w:val="left" w:pos="1134"/>
        </w:tabs>
        <w:autoSpaceDE/>
        <w:adjustRightInd/>
        <w:ind w:right="-57"/>
        <w:contextualSpacing/>
        <w:jc w:val="both"/>
        <w:rPr>
          <w:rFonts w:eastAsia="Calibri"/>
          <w:sz w:val="22"/>
          <w:szCs w:val="22"/>
        </w:rPr>
      </w:pPr>
      <w:r w:rsidRPr="00097B3E">
        <w:rPr>
          <w:rFonts w:eastAsia="Calibri"/>
          <w:b/>
          <w:bCs/>
          <w:sz w:val="22"/>
          <w:szCs w:val="22"/>
        </w:rPr>
        <w:t>Шаг аукциона на понижение</w:t>
      </w:r>
      <w:r w:rsidR="00E4509D" w:rsidRPr="00097B3E">
        <w:rPr>
          <w:rFonts w:eastAsia="Calibri"/>
          <w:sz w:val="22"/>
          <w:szCs w:val="22"/>
        </w:rPr>
        <w:t>:</w:t>
      </w:r>
      <w:r w:rsidRPr="00097B3E">
        <w:rPr>
          <w:rFonts w:eastAsia="Calibri"/>
          <w:sz w:val="22"/>
          <w:szCs w:val="22"/>
        </w:rPr>
        <w:t xml:space="preserve"> </w:t>
      </w:r>
      <w:r w:rsidR="000A35CF">
        <w:rPr>
          <w:sz w:val="22"/>
          <w:szCs w:val="22"/>
          <w:lang w:eastAsia="en-US"/>
        </w:rPr>
        <w:t>5</w:t>
      </w:r>
      <w:r w:rsidR="000C3905" w:rsidRPr="00097B3E">
        <w:rPr>
          <w:sz w:val="22"/>
          <w:szCs w:val="22"/>
          <w:lang w:eastAsia="en-US"/>
        </w:rPr>
        <w:t xml:space="preserve"> (</w:t>
      </w:r>
      <w:r w:rsidR="000A35CF">
        <w:rPr>
          <w:sz w:val="22"/>
          <w:szCs w:val="22"/>
          <w:lang w:eastAsia="en-US"/>
        </w:rPr>
        <w:t>пять</w:t>
      </w:r>
      <w:r w:rsidR="000C3905" w:rsidRPr="00097B3E">
        <w:rPr>
          <w:sz w:val="22"/>
          <w:szCs w:val="22"/>
          <w:lang w:eastAsia="en-US"/>
        </w:rPr>
        <w:t>) % от начальной цены продажи лота</w:t>
      </w:r>
      <w:r w:rsidRPr="00097B3E">
        <w:rPr>
          <w:rFonts w:eastAsia="Calibri"/>
          <w:sz w:val="22"/>
          <w:szCs w:val="22"/>
        </w:rPr>
        <w:t>.</w:t>
      </w:r>
    </w:p>
    <w:p w14:paraId="0E60B996" w14:textId="77777777" w:rsidR="00E4509D" w:rsidRPr="00097B3E"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097B3E" w:rsidRDefault="008F6B0E" w:rsidP="00E4509D">
      <w:pPr>
        <w:tabs>
          <w:tab w:val="left" w:pos="1276"/>
        </w:tabs>
        <w:autoSpaceDE/>
        <w:adjustRightInd/>
        <w:ind w:right="-57"/>
        <w:contextualSpacing/>
        <w:jc w:val="both"/>
        <w:rPr>
          <w:rFonts w:eastAsia="Calibri"/>
          <w:sz w:val="22"/>
          <w:szCs w:val="22"/>
        </w:rPr>
      </w:pPr>
      <w:r w:rsidRPr="00097B3E">
        <w:rPr>
          <w:rFonts w:eastAsia="Calibri"/>
          <w:b/>
          <w:bCs/>
          <w:sz w:val="22"/>
          <w:szCs w:val="22"/>
        </w:rPr>
        <w:t>Шаг аукциона по повышение</w:t>
      </w:r>
      <w:r w:rsidR="00E4509D" w:rsidRPr="00097B3E">
        <w:rPr>
          <w:rFonts w:eastAsia="Calibri"/>
          <w:sz w:val="22"/>
          <w:szCs w:val="22"/>
        </w:rPr>
        <w:t>:</w:t>
      </w:r>
      <w:r w:rsidR="00F65DA9" w:rsidRPr="00097B3E">
        <w:rPr>
          <w:rFonts w:eastAsia="Calibri"/>
          <w:sz w:val="22"/>
          <w:szCs w:val="22"/>
        </w:rPr>
        <w:t xml:space="preserve"> </w:t>
      </w:r>
      <w:r w:rsidR="000C3905" w:rsidRPr="00097B3E">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097B3E">
        <w:rPr>
          <w:rFonts w:eastAsia="Calibri"/>
          <w:sz w:val="22"/>
          <w:szCs w:val="22"/>
        </w:rPr>
        <w:t>.</w:t>
      </w:r>
    </w:p>
    <w:p w14:paraId="215C548F" w14:textId="77777777" w:rsidR="00365FD3" w:rsidRPr="00097B3E" w:rsidRDefault="00365FD3" w:rsidP="00E4509D">
      <w:pPr>
        <w:tabs>
          <w:tab w:val="left" w:pos="1276"/>
        </w:tabs>
        <w:autoSpaceDE/>
        <w:adjustRightInd/>
        <w:ind w:right="-57"/>
        <w:contextualSpacing/>
        <w:jc w:val="both"/>
        <w:rPr>
          <w:rFonts w:eastAsia="Calibri"/>
          <w:b/>
          <w:bCs/>
          <w:sz w:val="22"/>
          <w:szCs w:val="22"/>
        </w:rPr>
      </w:pPr>
    </w:p>
    <w:p w14:paraId="265029BA" w14:textId="2A203BFF" w:rsidR="007103B0" w:rsidRPr="00097B3E" w:rsidRDefault="00365FD3" w:rsidP="00E4509D">
      <w:pPr>
        <w:tabs>
          <w:tab w:val="left" w:pos="1276"/>
        </w:tabs>
        <w:autoSpaceDE/>
        <w:adjustRightInd/>
        <w:ind w:right="-57"/>
        <w:contextualSpacing/>
        <w:jc w:val="both"/>
        <w:rPr>
          <w:rFonts w:eastAsia="Calibri"/>
          <w:sz w:val="22"/>
          <w:szCs w:val="22"/>
        </w:rPr>
      </w:pPr>
      <w:r w:rsidRPr="00097B3E">
        <w:rPr>
          <w:rFonts w:eastAsia="Calibri"/>
          <w:b/>
          <w:bCs/>
          <w:sz w:val="22"/>
          <w:szCs w:val="22"/>
        </w:rPr>
        <w:t xml:space="preserve">Интервал между шагами аукциона: </w:t>
      </w:r>
      <w:r w:rsidR="00D869BD" w:rsidRPr="00D869BD">
        <w:rPr>
          <w:rFonts w:eastAsia="Calibri"/>
          <w:color w:val="000000" w:themeColor="text1"/>
        </w:rPr>
        <w:t>20 (двадцать) минут</w:t>
      </w:r>
      <w:r w:rsidRPr="00D869BD">
        <w:rPr>
          <w:rFonts w:eastAsia="Calibri"/>
          <w:sz w:val="22"/>
          <w:szCs w:val="22"/>
        </w:rPr>
        <w:t>.</w:t>
      </w:r>
    </w:p>
    <w:p w14:paraId="6788781F" w14:textId="77777777" w:rsidR="00365FD3" w:rsidRPr="00097B3E" w:rsidRDefault="00365FD3" w:rsidP="00E4509D">
      <w:pPr>
        <w:tabs>
          <w:tab w:val="left" w:pos="1276"/>
        </w:tabs>
        <w:autoSpaceDE/>
        <w:adjustRightInd/>
        <w:ind w:right="-57"/>
        <w:contextualSpacing/>
        <w:jc w:val="both"/>
        <w:rPr>
          <w:rFonts w:eastAsia="Calibri"/>
          <w:sz w:val="22"/>
          <w:szCs w:val="22"/>
        </w:rPr>
      </w:pPr>
    </w:p>
    <w:p w14:paraId="078AB3C7" w14:textId="0491AAAD" w:rsidR="008F6B0E" w:rsidRPr="00097B3E" w:rsidRDefault="008F6B0E" w:rsidP="00E4509D">
      <w:pPr>
        <w:tabs>
          <w:tab w:val="left" w:pos="1276"/>
        </w:tabs>
        <w:autoSpaceDE/>
        <w:adjustRightInd/>
        <w:ind w:right="-57"/>
        <w:contextualSpacing/>
        <w:jc w:val="both"/>
        <w:rPr>
          <w:rFonts w:eastAsia="Calibri"/>
          <w:sz w:val="22"/>
          <w:szCs w:val="22"/>
        </w:rPr>
      </w:pPr>
      <w:r w:rsidRPr="00097B3E">
        <w:rPr>
          <w:rFonts w:eastAsia="Calibri"/>
          <w:b/>
          <w:bCs/>
          <w:sz w:val="22"/>
          <w:szCs w:val="22"/>
        </w:rPr>
        <w:t>Период снижения (перехода к следующему шагу аукциона)</w:t>
      </w:r>
      <w:r w:rsidR="00E4509D" w:rsidRPr="00097B3E">
        <w:rPr>
          <w:rFonts w:eastAsia="Calibri"/>
          <w:sz w:val="22"/>
          <w:szCs w:val="22"/>
        </w:rPr>
        <w:t>:</w:t>
      </w:r>
      <w:r w:rsidRPr="00097B3E">
        <w:rPr>
          <w:rFonts w:eastAsia="Calibri"/>
          <w:sz w:val="22"/>
          <w:szCs w:val="22"/>
        </w:rPr>
        <w:t xml:space="preserve"> </w:t>
      </w:r>
      <w:r w:rsidR="00D869BD" w:rsidRPr="00D869BD">
        <w:rPr>
          <w:rFonts w:eastAsia="Calibri"/>
          <w:color w:val="000000" w:themeColor="text1"/>
        </w:rPr>
        <w:t>15 (пятнадцать) минут</w:t>
      </w:r>
      <w:r w:rsidRPr="00D869BD">
        <w:rPr>
          <w:rFonts w:eastAsia="Calibri"/>
          <w:sz w:val="22"/>
          <w:szCs w:val="22"/>
        </w:rPr>
        <w:t>.</w:t>
      </w:r>
    </w:p>
    <w:p w14:paraId="20C98C12" w14:textId="77777777" w:rsidR="00365FD3" w:rsidRPr="00097B3E" w:rsidRDefault="00365FD3" w:rsidP="00E4509D">
      <w:pPr>
        <w:tabs>
          <w:tab w:val="left" w:pos="1276"/>
        </w:tabs>
        <w:autoSpaceDE/>
        <w:adjustRightInd/>
        <w:ind w:right="-57"/>
        <w:contextualSpacing/>
        <w:jc w:val="both"/>
        <w:rPr>
          <w:rFonts w:eastAsia="Calibri"/>
          <w:sz w:val="22"/>
          <w:szCs w:val="22"/>
        </w:rPr>
      </w:pPr>
    </w:p>
    <w:p w14:paraId="3FE82C8F" w14:textId="77777777" w:rsidR="00D869BD" w:rsidRPr="00D869BD" w:rsidRDefault="007103B0" w:rsidP="00D869BD">
      <w:pPr>
        <w:autoSpaceDE/>
        <w:adjustRightInd/>
        <w:ind w:right="-57"/>
        <w:contextualSpacing/>
        <w:jc w:val="both"/>
        <w:rPr>
          <w:rFonts w:eastAsia="Calibri"/>
          <w:bCs/>
          <w:color w:val="000000" w:themeColor="text1"/>
        </w:rPr>
      </w:pPr>
      <w:r w:rsidRPr="00097B3E">
        <w:rPr>
          <w:rFonts w:eastAsia="Calibri"/>
          <w:b/>
          <w:bCs/>
          <w:sz w:val="22"/>
          <w:szCs w:val="22"/>
        </w:rPr>
        <w:lastRenderedPageBreak/>
        <w:t xml:space="preserve">Минимальная цена </w:t>
      </w:r>
      <w:r w:rsidR="008E055E" w:rsidRPr="00097B3E">
        <w:rPr>
          <w:rFonts w:eastAsia="Calibri"/>
          <w:b/>
          <w:bCs/>
          <w:sz w:val="22"/>
          <w:szCs w:val="22"/>
        </w:rPr>
        <w:t>продажи Лота №1:</w:t>
      </w:r>
      <w:r w:rsidRPr="00097B3E">
        <w:rPr>
          <w:rFonts w:eastAsia="Calibri"/>
          <w:sz w:val="22"/>
          <w:szCs w:val="22"/>
        </w:rPr>
        <w:t xml:space="preserve"> </w:t>
      </w:r>
      <w:r w:rsidR="00D869BD" w:rsidRPr="00D869BD">
        <w:rPr>
          <w:rFonts w:eastAsia="Calibri"/>
          <w:bCs/>
          <w:color w:val="000000" w:themeColor="text1"/>
        </w:rPr>
        <w:t xml:space="preserve">7 648 783 (Семь миллионов шестьсот сорок восемь тысяч семьсот восемьдесят три) рубля 12 копеек. </w:t>
      </w:r>
    </w:p>
    <w:p w14:paraId="24E31CF7" w14:textId="7C0F0ACB" w:rsidR="007103B0" w:rsidRPr="00097B3E" w:rsidRDefault="007103B0" w:rsidP="00E4509D">
      <w:pPr>
        <w:tabs>
          <w:tab w:val="left" w:pos="1276"/>
        </w:tabs>
        <w:autoSpaceDE/>
        <w:adjustRightInd/>
        <w:ind w:right="-57"/>
        <w:contextualSpacing/>
        <w:jc w:val="both"/>
        <w:rPr>
          <w:sz w:val="22"/>
          <w:szCs w:val="22"/>
          <w:lang w:eastAsia="en-US"/>
        </w:rPr>
      </w:pPr>
    </w:p>
    <w:p w14:paraId="6F1F8B0B" w14:textId="529AF29D" w:rsidR="008F6B0E" w:rsidRPr="00CA74A1" w:rsidRDefault="008F6B0E" w:rsidP="00E4509D">
      <w:pPr>
        <w:tabs>
          <w:tab w:val="left" w:pos="1134"/>
        </w:tabs>
        <w:autoSpaceDE/>
        <w:adjustRightInd/>
        <w:ind w:right="-57"/>
        <w:contextualSpacing/>
        <w:jc w:val="both"/>
        <w:rPr>
          <w:rFonts w:eastAsia="Calibri"/>
          <w:sz w:val="22"/>
          <w:szCs w:val="22"/>
        </w:rPr>
      </w:pPr>
      <w:r w:rsidRPr="00097B3E">
        <w:rPr>
          <w:rFonts w:eastAsia="Calibri"/>
          <w:b/>
          <w:bCs/>
          <w:sz w:val="22"/>
          <w:szCs w:val="22"/>
        </w:rPr>
        <w:t xml:space="preserve">Задаток </w:t>
      </w:r>
      <w:r w:rsidR="00046514" w:rsidRPr="00097B3E">
        <w:rPr>
          <w:rFonts w:eastAsia="Calibri"/>
          <w:b/>
          <w:bCs/>
          <w:sz w:val="22"/>
          <w:szCs w:val="22"/>
        </w:rPr>
        <w:t>для</w:t>
      </w:r>
      <w:r w:rsidRPr="00097B3E">
        <w:rPr>
          <w:rFonts w:eastAsia="Calibri"/>
          <w:b/>
          <w:bCs/>
          <w:sz w:val="22"/>
          <w:szCs w:val="22"/>
        </w:rPr>
        <w:t xml:space="preserve"> участи</w:t>
      </w:r>
      <w:r w:rsidR="00046514" w:rsidRPr="00097B3E">
        <w:rPr>
          <w:rFonts w:eastAsia="Calibri"/>
          <w:b/>
          <w:bCs/>
          <w:sz w:val="22"/>
          <w:szCs w:val="22"/>
        </w:rPr>
        <w:t>я</w:t>
      </w:r>
      <w:r w:rsidRPr="00097B3E">
        <w:rPr>
          <w:rFonts w:eastAsia="Calibri"/>
          <w:b/>
          <w:bCs/>
          <w:sz w:val="22"/>
          <w:szCs w:val="22"/>
        </w:rPr>
        <w:t xml:space="preserve"> в Торгах</w:t>
      </w:r>
      <w:r w:rsidR="00E4509D" w:rsidRPr="00097B3E">
        <w:rPr>
          <w:rFonts w:eastAsia="Calibri"/>
          <w:b/>
          <w:bCs/>
          <w:sz w:val="22"/>
          <w:szCs w:val="22"/>
        </w:rPr>
        <w:t>:</w:t>
      </w:r>
      <w:r w:rsidRPr="00097B3E">
        <w:rPr>
          <w:rFonts w:eastAsia="Calibri"/>
          <w:b/>
          <w:bCs/>
          <w:sz w:val="22"/>
          <w:szCs w:val="22"/>
        </w:rPr>
        <w:t xml:space="preserve"> </w:t>
      </w:r>
      <w:r w:rsidR="000C3905" w:rsidRPr="00097B3E">
        <w:rPr>
          <w:rFonts w:eastAsia="Calibri"/>
          <w:sz w:val="22"/>
          <w:szCs w:val="22"/>
        </w:rPr>
        <w:t>2 000 000</w:t>
      </w:r>
      <w:r w:rsidR="00FB4E42" w:rsidRPr="00097B3E">
        <w:rPr>
          <w:rFonts w:eastAsia="Calibri"/>
          <w:sz w:val="22"/>
          <w:szCs w:val="22"/>
        </w:rPr>
        <w:t xml:space="preserve"> (</w:t>
      </w:r>
      <w:r w:rsidR="000C3905" w:rsidRPr="00097B3E">
        <w:rPr>
          <w:rFonts w:eastAsia="Calibri"/>
          <w:sz w:val="22"/>
          <w:szCs w:val="22"/>
        </w:rPr>
        <w:t>два миллиона</w:t>
      </w:r>
      <w:r w:rsidR="00FB4E42" w:rsidRPr="00097B3E">
        <w:rPr>
          <w:rFonts w:eastAsia="Calibri"/>
          <w:sz w:val="22"/>
          <w:szCs w:val="22"/>
        </w:rPr>
        <w:t>) рублей</w:t>
      </w:r>
      <w:r w:rsidR="00F65DA9" w:rsidRPr="00097B3E">
        <w:rPr>
          <w:sz w:val="22"/>
          <w:szCs w:val="22"/>
          <w:lang w:eastAsia="en-US"/>
        </w:rPr>
        <w:t xml:space="preserve"> 00 копеек</w:t>
      </w:r>
      <w:r w:rsidR="00115A1D" w:rsidRPr="00097B3E">
        <w:rPr>
          <w:sz w:val="22"/>
          <w:szCs w:val="22"/>
          <w:lang w:eastAsia="en-US"/>
        </w:rPr>
        <w:t>, подлежит перечислению на р/с ООО «САЦ» (ИНН 7724590607) №40702810200010005321 в АКБ «Пересвет» ПАО, к/с 30101810145250000275, БИК 044525275</w:t>
      </w:r>
      <w:r w:rsidR="00115A1D" w:rsidRPr="00097B3E">
        <w:rPr>
          <w:sz w:val="22"/>
          <w:szCs w:val="22"/>
        </w:rPr>
        <w:t xml:space="preserve"> </w:t>
      </w:r>
      <w:r w:rsidR="00115A1D" w:rsidRPr="00097B3E">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097B3E">
        <w:rPr>
          <w:rFonts w:eastAsia="Calibri"/>
          <w:sz w:val="22"/>
          <w:szCs w:val="22"/>
        </w:rPr>
        <w:t xml:space="preserve"> (указать номер торгов на ЭТП)</w:t>
      </w:r>
      <w:r w:rsidR="00115A1D" w:rsidRPr="00097B3E">
        <w:rPr>
          <w:rFonts w:eastAsia="Calibri"/>
          <w:sz w:val="22"/>
          <w:szCs w:val="22"/>
        </w:rPr>
        <w:t xml:space="preserve"> по продаже имущества </w:t>
      </w:r>
      <w:r w:rsidR="00046514" w:rsidRPr="00097B3E">
        <w:rPr>
          <w:rFonts w:eastAsia="Calibri"/>
          <w:sz w:val="22"/>
          <w:szCs w:val="22"/>
        </w:rPr>
        <w:t xml:space="preserve">ПАО </w:t>
      </w:r>
      <w:r w:rsidR="00046514" w:rsidRPr="00CA74A1">
        <w:rPr>
          <w:rFonts w:eastAsia="Calibri"/>
          <w:sz w:val="22"/>
          <w:szCs w:val="22"/>
        </w:rPr>
        <w:t>Сбербанк</w:t>
      </w:r>
      <w:r w:rsidR="00115A1D" w:rsidRPr="00CA74A1">
        <w:rPr>
          <w:rFonts w:eastAsia="Calibri"/>
          <w:sz w:val="22"/>
          <w:szCs w:val="22"/>
        </w:rPr>
        <w:t xml:space="preserve"> за лот №</w:t>
      </w:r>
      <w:r w:rsidR="00046514" w:rsidRPr="00CA74A1">
        <w:rPr>
          <w:rFonts w:eastAsia="Calibri"/>
          <w:sz w:val="22"/>
          <w:szCs w:val="22"/>
        </w:rPr>
        <w:t>1</w:t>
      </w:r>
      <w:r w:rsidR="00115A1D" w:rsidRPr="00CA74A1">
        <w:rPr>
          <w:rFonts w:eastAsia="Calibri"/>
          <w:sz w:val="22"/>
          <w:szCs w:val="22"/>
        </w:rPr>
        <w:t>, без НДС». Задатки возвращаются всем участникам торгов, за исключением победителя, в течение 5 раб</w:t>
      </w:r>
      <w:r w:rsidR="00046514" w:rsidRPr="00CA74A1">
        <w:rPr>
          <w:rFonts w:eastAsia="Calibri"/>
          <w:sz w:val="22"/>
          <w:szCs w:val="22"/>
        </w:rPr>
        <w:t>очих</w:t>
      </w:r>
      <w:r w:rsidR="00115A1D" w:rsidRPr="00CA74A1">
        <w:rPr>
          <w:rFonts w:eastAsia="Calibri"/>
          <w:sz w:val="22"/>
          <w:szCs w:val="22"/>
        </w:rPr>
        <w:t xml:space="preserve"> дней со дня подведения итогов торгов.</w:t>
      </w:r>
    </w:p>
    <w:p w14:paraId="582EAA5B" w14:textId="77777777" w:rsidR="00E4509D" w:rsidRPr="00CA74A1" w:rsidRDefault="00E4509D" w:rsidP="00E4509D">
      <w:pPr>
        <w:tabs>
          <w:tab w:val="left" w:pos="1134"/>
        </w:tabs>
        <w:autoSpaceDE/>
        <w:adjustRightInd/>
        <w:ind w:right="-57"/>
        <w:contextualSpacing/>
        <w:jc w:val="both"/>
        <w:rPr>
          <w:rFonts w:eastAsia="Calibri"/>
          <w:sz w:val="22"/>
          <w:szCs w:val="22"/>
        </w:rPr>
      </w:pPr>
    </w:p>
    <w:p w14:paraId="197CEB35" w14:textId="18D0C227" w:rsidR="00E4509D" w:rsidRPr="00CA74A1" w:rsidRDefault="00E4509D" w:rsidP="00E4509D">
      <w:pPr>
        <w:tabs>
          <w:tab w:val="left" w:pos="1134"/>
        </w:tabs>
        <w:autoSpaceDE/>
        <w:adjustRightInd/>
        <w:ind w:right="-57"/>
        <w:contextualSpacing/>
        <w:jc w:val="both"/>
        <w:rPr>
          <w:sz w:val="22"/>
          <w:szCs w:val="22"/>
          <w:lang w:eastAsia="en-US"/>
        </w:rPr>
      </w:pPr>
      <w:r w:rsidRPr="00CA74A1">
        <w:rPr>
          <w:rFonts w:eastAsia="Calibri"/>
          <w:b/>
          <w:bCs/>
          <w:sz w:val="22"/>
          <w:szCs w:val="22"/>
        </w:rPr>
        <w:t>Прием заявок на участие в торгах</w:t>
      </w:r>
      <w:r w:rsidRPr="00CA74A1">
        <w:rPr>
          <w:rFonts w:eastAsia="Calibri"/>
          <w:sz w:val="22"/>
          <w:szCs w:val="22"/>
        </w:rPr>
        <w:t xml:space="preserve"> с 1</w:t>
      </w:r>
      <w:r w:rsidR="00D869BD" w:rsidRPr="00CA74A1">
        <w:rPr>
          <w:rFonts w:eastAsia="Calibri"/>
          <w:sz w:val="22"/>
          <w:szCs w:val="22"/>
        </w:rPr>
        <w:t>5</w:t>
      </w:r>
      <w:r w:rsidRPr="00CA74A1">
        <w:rPr>
          <w:rFonts w:eastAsia="Calibri"/>
          <w:sz w:val="22"/>
          <w:szCs w:val="22"/>
        </w:rPr>
        <w:t xml:space="preserve">:00 </w:t>
      </w:r>
      <w:r w:rsidR="00D869BD" w:rsidRPr="00CA74A1">
        <w:rPr>
          <w:rFonts w:eastAsia="Calibri"/>
          <w:sz w:val="22"/>
          <w:szCs w:val="22"/>
        </w:rPr>
        <w:t>05</w:t>
      </w:r>
      <w:r w:rsidR="000C3905" w:rsidRPr="00CA74A1">
        <w:rPr>
          <w:rFonts w:eastAsia="Calibri"/>
          <w:sz w:val="22"/>
          <w:szCs w:val="22"/>
        </w:rPr>
        <w:t>.</w:t>
      </w:r>
      <w:r w:rsidR="000B40E5" w:rsidRPr="00CA74A1">
        <w:rPr>
          <w:rFonts w:eastAsia="Calibri"/>
          <w:sz w:val="22"/>
          <w:szCs w:val="22"/>
        </w:rPr>
        <w:t>0</w:t>
      </w:r>
      <w:r w:rsidR="00D869BD" w:rsidRPr="00CA74A1">
        <w:rPr>
          <w:rFonts w:eastAsia="Calibri"/>
          <w:sz w:val="22"/>
          <w:szCs w:val="22"/>
        </w:rPr>
        <w:t>5</w:t>
      </w:r>
      <w:r w:rsidRPr="00CA74A1">
        <w:rPr>
          <w:rFonts w:eastAsia="Calibri"/>
          <w:sz w:val="22"/>
          <w:szCs w:val="22"/>
        </w:rPr>
        <w:t>.202</w:t>
      </w:r>
      <w:r w:rsidR="000B40E5" w:rsidRPr="00CA74A1">
        <w:rPr>
          <w:rFonts w:eastAsia="Calibri"/>
          <w:sz w:val="22"/>
          <w:szCs w:val="22"/>
        </w:rPr>
        <w:t>3</w:t>
      </w:r>
      <w:r w:rsidRPr="00CA74A1">
        <w:rPr>
          <w:rFonts w:eastAsia="Calibri"/>
          <w:sz w:val="22"/>
          <w:szCs w:val="22"/>
        </w:rPr>
        <w:t xml:space="preserve"> до 1</w:t>
      </w:r>
      <w:r w:rsidR="00B22A5B" w:rsidRPr="00CA74A1">
        <w:rPr>
          <w:rFonts w:eastAsia="Calibri"/>
          <w:sz w:val="22"/>
          <w:szCs w:val="22"/>
        </w:rPr>
        <w:t>8</w:t>
      </w:r>
      <w:r w:rsidRPr="00CA74A1">
        <w:rPr>
          <w:rFonts w:eastAsia="Calibri"/>
          <w:sz w:val="22"/>
          <w:szCs w:val="22"/>
        </w:rPr>
        <w:t xml:space="preserve">:00 </w:t>
      </w:r>
      <w:r w:rsidR="00D869BD" w:rsidRPr="00CA74A1">
        <w:rPr>
          <w:rFonts w:eastAsia="Calibri"/>
          <w:sz w:val="22"/>
          <w:szCs w:val="22"/>
        </w:rPr>
        <w:t>01</w:t>
      </w:r>
      <w:r w:rsidR="00296D26" w:rsidRPr="00CA74A1">
        <w:rPr>
          <w:rFonts w:eastAsia="Calibri"/>
          <w:sz w:val="22"/>
          <w:szCs w:val="22"/>
        </w:rPr>
        <w:t>.</w:t>
      </w:r>
      <w:r w:rsidR="000B40E5" w:rsidRPr="00CA74A1">
        <w:rPr>
          <w:rFonts w:eastAsia="Calibri"/>
          <w:sz w:val="22"/>
          <w:szCs w:val="22"/>
        </w:rPr>
        <w:t>0</w:t>
      </w:r>
      <w:r w:rsidR="00D869BD" w:rsidRPr="00CA74A1">
        <w:rPr>
          <w:rFonts w:eastAsia="Calibri"/>
          <w:sz w:val="22"/>
          <w:szCs w:val="22"/>
        </w:rPr>
        <w:t>6</w:t>
      </w:r>
      <w:r w:rsidRPr="00CA74A1">
        <w:rPr>
          <w:rFonts w:eastAsia="Calibri"/>
          <w:sz w:val="22"/>
          <w:szCs w:val="22"/>
        </w:rPr>
        <w:t>.202</w:t>
      </w:r>
      <w:r w:rsidR="000B40E5" w:rsidRPr="00CA74A1">
        <w:rPr>
          <w:rFonts w:eastAsia="Calibri"/>
          <w:sz w:val="22"/>
          <w:szCs w:val="22"/>
        </w:rPr>
        <w:t>3</w:t>
      </w:r>
      <w:r w:rsidR="007103B0" w:rsidRPr="00CA74A1">
        <w:rPr>
          <w:rFonts w:eastAsia="Calibri"/>
          <w:sz w:val="22"/>
          <w:szCs w:val="22"/>
        </w:rPr>
        <w:t>, здесь и далее время московское</w:t>
      </w:r>
      <w:r w:rsidR="007103B0" w:rsidRPr="00CA74A1">
        <w:rPr>
          <w:sz w:val="22"/>
          <w:szCs w:val="22"/>
          <w:lang w:eastAsia="en-US"/>
        </w:rPr>
        <w:t>.</w:t>
      </w:r>
    </w:p>
    <w:p w14:paraId="168DAC56" w14:textId="77777777" w:rsidR="00E4509D" w:rsidRPr="00CA74A1" w:rsidRDefault="00E4509D" w:rsidP="00E4509D">
      <w:pPr>
        <w:tabs>
          <w:tab w:val="left" w:pos="1134"/>
        </w:tabs>
        <w:autoSpaceDE/>
        <w:adjustRightInd/>
        <w:ind w:right="-57"/>
        <w:contextualSpacing/>
        <w:jc w:val="both"/>
        <w:rPr>
          <w:sz w:val="22"/>
          <w:szCs w:val="22"/>
          <w:lang w:eastAsia="en-US"/>
        </w:rPr>
      </w:pPr>
    </w:p>
    <w:p w14:paraId="1E4B8EA8" w14:textId="2F8CAF2F" w:rsidR="008F6B0E" w:rsidRPr="00CA74A1" w:rsidRDefault="00E4509D" w:rsidP="00E4509D">
      <w:pPr>
        <w:tabs>
          <w:tab w:val="left" w:pos="1134"/>
        </w:tabs>
        <w:autoSpaceDE/>
        <w:adjustRightInd/>
        <w:ind w:right="-57"/>
        <w:contextualSpacing/>
        <w:jc w:val="both"/>
        <w:rPr>
          <w:rFonts w:eastAsia="Calibri"/>
          <w:sz w:val="22"/>
          <w:szCs w:val="22"/>
        </w:rPr>
      </w:pPr>
      <w:r w:rsidRPr="00CA74A1">
        <w:rPr>
          <w:b/>
          <w:bCs/>
          <w:sz w:val="22"/>
          <w:szCs w:val="22"/>
          <w:lang w:eastAsia="en-US"/>
        </w:rPr>
        <w:t xml:space="preserve">Начало </w:t>
      </w:r>
      <w:r w:rsidR="007103B0" w:rsidRPr="00CA74A1">
        <w:rPr>
          <w:b/>
          <w:bCs/>
          <w:sz w:val="22"/>
          <w:szCs w:val="22"/>
          <w:lang w:eastAsia="en-US"/>
        </w:rPr>
        <w:t xml:space="preserve">проведения </w:t>
      </w:r>
      <w:r w:rsidRPr="00CA74A1">
        <w:rPr>
          <w:b/>
          <w:bCs/>
          <w:sz w:val="22"/>
          <w:szCs w:val="22"/>
          <w:lang w:eastAsia="en-US"/>
        </w:rPr>
        <w:t>торгов</w:t>
      </w:r>
      <w:r w:rsidRPr="00CA74A1">
        <w:rPr>
          <w:sz w:val="22"/>
          <w:szCs w:val="22"/>
          <w:lang w:eastAsia="en-US"/>
        </w:rPr>
        <w:t xml:space="preserve"> </w:t>
      </w:r>
      <w:r w:rsidR="00CD5604" w:rsidRPr="00CA74A1">
        <w:rPr>
          <w:sz w:val="22"/>
          <w:szCs w:val="22"/>
          <w:lang w:eastAsia="en-US"/>
        </w:rPr>
        <w:t>1</w:t>
      </w:r>
      <w:r w:rsidR="00FF056B" w:rsidRPr="00CA74A1">
        <w:rPr>
          <w:sz w:val="22"/>
          <w:szCs w:val="22"/>
          <w:lang w:eastAsia="en-US"/>
        </w:rPr>
        <w:t>2</w:t>
      </w:r>
      <w:r w:rsidRPr="00CA74A1">
        <w:rPr>
          <w:sz w:val="22"/>
          <w:szCs w:val="22"/>
          <w:lang w:eastAsia="en-US"/>
        </w:rPr>
        <w:t>:00</w:t>
      </w:r>
      <w:r w:rsidR="007103B0" w:rsidRPr="00CA74A1">
        <w:rPr>
          <w:sz w:val="22"/>
          <w:szCs w:val="22"/>
          <w:lang w:eastAsia="en-US"/>
        </w:rPr>
        <w:t xml:space="preserve"> </w:t>
      </w:r>
      <w:r w:rsidR="00D869BD" w:rsidRPr="00CA74A1">
        <w:rPr>
          <w:sz w:val="22"/>
          <w:szCs w:val="22"/>
          <w:lang w:eastAsia="en-US"/>
        </w:rPr>
        <w:t>0</w:t>
      </w:r>
      <w:r w:rsidR="00CA74A1" w:rsidRPr="00CA74A1">
        <w:rPr>
          <w:sz w:val="22"/>
          <w:szCs w:val="22"/>
          <w:lang w:eastAsia="en-US"/>
        </w:rPr>
        <w:t>6</w:t>
      </w:r>
      <w:r w:rsidR="007103B0" w:rsidRPr="00CA74A1">
        <w:rPr>
          <w:sz w:val="22"/>
          <w:szCs w:val="22"/>
          <w:lang w:eastAsia="en-US"/>
        </w:rPr>
        <w:t>.</w:t>
      </w:r>
      <w:r w:rsidR="000B40E5" w:rsidRPr="00CA74A1">
        <w:rPr>
          <w:sz w:val="22"/>
          <w:szCs w:val="22"/>
          <w:lang w:eastAsia="en-US"/>
        </w:rPr>
        <w:t>0</w:t>
      </w:r>
      <w:r w:rsidR="00D869BD" w:rsidRPr="00CA74A1">
        <w:rPr>
          <w:sz w:val="22"/>
          <w:szCs w:val="22"/>
          <w:lang w:eastAsia="en-US"/>
        </w:rPr>
        <w:t>6</w:t>
      </w:r>
      <w:r w:rsidR="007103B0" w:rsidRPr="00CA74A1">
        <w:rPr>
          <w:sz w:val="22"/>
          <w:szCs w:val="22"/>
          <w:lang w:eastAsia="en-US"/>
        </w:rPr>
        <w:t>.202</w:t>
      </w:r>
      <w:r w:rsidR="000B40E5" w:rsidRPr="00CA74A1">
        <w:rPr>
          <w:sz w:val="22"/>
          <w:szCs w:val="22"/>
          <w:lang w:eastAsia="en-US"/>
        </w:rPr>
        <w:t>3</w:t>
      </w:r>
      <w:r w:rsidR="007103B0" w:rsidRPr="00CA74A1">
        <w:rPr>
          <w:rFonts w:eastAsia="Calibri"/>
          <w:sz w:val="22"/>
          <w:szCs w:val="22"/>
        </w:rPr>
        <w:t xml:space="preserve">, </w:t>
      </w:r>
      <w:r w:rsidR="00046514" w:rsidRPr="00CA74A1">
        <w:rPr>
          <w:rFonts w:eastAsia="Calibri"/>
          <w:sz w:val="22"/>
          <w:szCs w:val="22"/>
        </w:rPr>
        <w:t>подведение результатов</w:t>
      </w:r>
      <w:r w:rsidR="007103B0" w:rsidRPr="00CA74A1">
        <w:rPr>
          <w:rFonts w:eastAsia="Calibri"/>
          <w:sz w:val="22"/>
          <w:szCs w:val="22"/>
        </w:rPr>
        <w:t xml:space="preserve"> торгов 1</w:t>
      </w:r>
      <w:r w:rsidR="00F63DD4" w:rsidRPr="00CA74A1">
        <w:rPr>
          <w:rFonts w:eastAsia="Calibri"/>
          <w:sz w:val="22"/>
          <w:szCs w:val="22"/>
        </w:rPr>
        <w:t>8</w:t>
      </w:r>
      <w:r w:rsidR="00FB4E42" w:rsidRPr="00CA74A1">
        <w:rPr>
          <w:rFonts w:eastAsia="Calibri"/>
          <w:sz w:val="22"/>
          <w:szCs w:val="22"/>
        </w:rPr>
        <w:t>:</w:t>
      </w:r>
      <w:r w:rsidR="007103B0" w:rsidRPr="00CA74A1">
        <w:rPr>
          <w:rFonts w:eastAsia="Calibri"/>
          <w:sz w:val="22"/>
          <w:szCs w:val="22"/>
        </w:rPr>
        <w:t xml:space="preserve">00 </w:t>
      </w:r>
      <w:r w:rsidR="00D869BD" w:rsidRPr="00CA74A1">
        <w:rPr>
          <w:rFonts w:eastAsia="Calibri"/>
          <w:sz w:val="22"/>
          <w:szCs w:val="22"/>
        </w:rPr>
        <w:t>0</w:t>
      </w:r>
      <w:r w:rsidR="00CA74A1" w:rsidRPr="00CA74A1">
        <w:rPr>
          <w:rFonts w:eastAsia="Calibri"/>
          <w:sz w:val="22"/>
          <w:szCs w:val="22"/>
        </w:rPr>
        <w:t>6</w:t>
      </w:r>
      <w:r w:rsidR="007103B0" w:rsidRPr="00CA74A1">
        <w:rPr>
          <w:rFonts w:eastAsia="Calibri"/>
          <w:sz w:val="22"/>
          <w:szCs w:val="22"/>
        </w:rPr>
        <w:t>.</w:t>
      </w:r>
      <w:r w:rsidR="000B40E5" w:rsidRPr="00CA74A1">
        <w:rPr>
          <w:rFonts w:eastAsia="Calibri"/>
          <w:sz w:val="22"/>
          <w:szCs w:val="22"/>
        </w:rPr>
        <w:t>0</w:t>
      </w:r>
      <w:r w:rsidR="00D869BD" w:rsidRPr="00CA74A1">
        <w:rPr>
          <w:rFonts w:eastAsia="Calibri"/>
          <w:sz w:val="22"/>
          <w:szCs w:val="22"/>
        </w:rPr>
        <w:t>6</w:t>
      </w:r>
      <w:r w:rsidR="007103B0" w:rsidRPr="00CA74A1">
        <w:rPr>
          <w:rFonts w:eastAsia="Calibri"/>
          <w:sz w:val="22"/>
          <w:szCs w:val="22"/>
        </w:rPr>
        <w:t>.202</w:t>
      </w:r>
      <w:r w:rsidR="000B40E5" w:rsidRPr="00CA74A1">
        <w:rPr>
          <w:rFonts w:eastAsia="Calibri"/>
          <w:sz w:val="22"/>
          <w:szCs w:val="22"/>
        </w:rPr>
        <w:t>3</w:t>
      </w:r>
      <w:r w:rsidR="007103B0" w:rsidRPr="00CA74A1">
        <w:rPr>
          <w:rFonts w:eastAsia="Calibri"/>
          <w:sz w:val="22"/>
          <w:szCs w:val="22"/>
        </w:rPr>
        <w:t>, на ЭТП.</w:t>
      </w:r>
    </w:p>
    <w:p w14:paraId="38210CA5" w14:textId="6FF7C742" w:rsidR="00046514" w:rsidRPr="00CA74A1"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CA74A1" w:rsidRDefault="00046514" w:rsidP="00E4509D">
      <w:pPr>
        <w:tabs>
          <w:tab w:val="left" w:pos="1134"/>
        </w:tabs>
        <w:autoSpaceDE/>
        <w:adjustRightInd/>
        <w:ind w:right="-57"/>
        <w:contextualSpacing/>
        <w:jc w:val="both"/>
        <w:rPr>
          <w:rFonts w:eastAsia="Calibri"/>
          <w:b/>
          <w:bCs/>
          <w:sz w:val="22"/>
          <w:szCs w:val="22"/>
        </w:rPr>
      </w:pPr>
      <w:r w:rsidRPr="00CA74A1">
        <w:rPr>
          <w:rFonts w:eastAsia="Calibri"/>
          <w:b/>
          <w:bCs/>
          <w:sz w:val="22"/>
          <w:szCs w:val="22"/>
        </w:rPr>
        <w:t>Порядок представления заявок на участие в торгах:</w:t>
      </w:r>
    </w:p>
    <w:p w14:paraId="787171D1" w14:textId="1D13E216" w:rsidR="00046514" w:rsidRPr="00097B3E" w:rsidRDefault="00046514" w:rsidP="00E4509D">
      <w:pPr>
        <w:tabs>
          <w:tab w:val="left" w:pos="1134"/>
        </w:tabs>
        <w:autoSpaceDE/>
        <w:adjustRightInd/>
        <w:ind w:right="-57"/>
        <w:contextualSpacing/>
        <w:jc w:val="both"/>
        <w:rPr>
          <w:rFonts w:eastAsia="Calibri"/>
          <w:sz w:val="22"/>
          <w:szCs w:val="22"/>
        </w:rPr>
      </w:pPr>
      <w:r w:rsidRPr="00CA74A1">
        <w:rPr>
          <w:rFonts w:eastAsia="Calibri"/>
          <w:sz w:val="22"/>
          <w:szCs w:val="22"/>
        </w:rPr>
        <w:t>Для участия в торгах</w:t>
      </w:r>
      <w:r w:rsidRPr="00097B3E">
        <w:rPr>
          <w:rFonts w:eastAsia="Calibri"/>
          <w:sz w:val="22"/>
          <w:szCs w:val="22"/>
        </w:rPr>
        <w:t xml:space="preserve">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097B3E">
          <w:rPr>
            <w:rStyle w:val="ac"/>
            <w:rFonts w:eastAsia="Calibri"/>
            <w:color w:val="auto"/>
            <w:sz w:val="22"/>
            <w:szCs w:val="22"/>
          </w:rPr>
          <w:t>http://com.ru-trade24.ru/</w:t>
        </w:r>
      </w:hyperlink>
      <w:r w:rsidR="00764BEE" w:rsidRPr="00097B3E">
        <w:rPr>
          <w:rFonts w:eastAsia="Calibri"/>
          <w:sz w:val="22"/>
          <w:szCs w:val="22"/>
        </w:rPr>
        <w:t xml:space="preserve"> </w:t>
      </w:r>
      <w:r w:rsidRPr="00097B3E">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097B3E">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097B3E"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804A6E" w:rsidRDefault="00046514" w:rsidP="00046514">
      <w:pPr>
        <w:tabs>
          <w:tab w:val="left" w:pos="1134"/>
        </w:tabs>
        <w:autoSpaceDE/>
        <w:adjustRightInd/>
        <w:ind w:right="-57"/>
        <w:contextualSpacing/>
        <w:jc w:val="both"/>
        <w:rPr>
          <w:rFonts w:eastAsia="Calibri"/>
          <w:b/>
          <w:bCs/>
          <w:sz w:val="22"/>
          <w:szCs w:val="22"/>
        </w:rPr>
      </w:pPr>
      <w:r w:rsidRPr="00804A6E">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74BD5AF" w14:textId="4D0151D2" w:rsidR="00D869BD" w:rsidRPr="00D869BD" w:rsidRDefault="00D869BD" w:rsidP="00D869BD">
      <w:pPr>
        <w:ind w:right="-57"/>
        <w:contextualSpacing/>
        <w:jc w:val="both"/>
        <w:rPr>
          <w:rFonts w:eastAsia="Calibri"/>
        </w:rPr>
      </w:pPr>
      <w:r w:rsidRPr="0000181A">
        <w:rPr>
          <w:rFonts w:eastAsia="Calibri"/>
          <w:color w:val="000000" w:themeColor="text1"/>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Pr>
          <w:rFonts w:eastAsia="Calibri"/>
          <w:color w:val="000000" w:themeColor="text1"/>
        </w:rPr>
        <w:t xml:space="preserve"> </w:t>
      </w:r>
      <w:r w:rsidRPr="0000181A">
        <w:rPr>
          <w:rFonts w:eastAsia="Calibri"/>
          <w:color w:val="000000" w:themeColor="text1"/>
        </w:rPr>
        <w:t>ознакомились с Документацией;</w:t>
      </w:r>
      <w:r>
        <w:rPr>
          <w:rFonts w:eastAsia="Calibri"/>
          <w:color w:val="000000" w:themeColor="text1"/>
        </w:rPr>
        <w:t xml:space="preserve"> </w:t>
      </w:r>
      <w:r w:rsidRPr="0000181A">
        <w:rPr>
          <w:rFonts w:eastAsia="Calibri"/>
          <w:color w:val="000000" w:themeColor="text1"/>
        </w:rPr>
        <w:t>предоставили весь необходимый пакет документов для участия в Торгах;</w:t>
      </w:r>
      <w:r>
        <w:rPr>
          <w:rFonts w:eastAsia="Calibri"/>
          <w:color w:val="000000" w:themeColor="text1"/>
        </w:rPr>
        <w:t xml:space="preserve"> </w:t>
      </w:r>
      <w:r w:rsidRPr="0000181A">
        <w:rPr>
          <w:rFonts w:eastAsia="Calibri"/>
          <w:color w:val="000000" w:themeColor="text1"/>
        </w:rPr>
        <w:t>внесли предусмотренную информационным сообщением сумму задатка;</w:t>
      </w:r>
      <w:r>
        <w:rPr>
          <w:rFonts w:eastAsia="Calibri"/>
          <w:color w:val="000000" w:themeColor="text1"/>
        </w:rPr>
        <w:t xml:space="preserve"> </w:t>
      </w:r>
      <w:r w:rsidRPr="0000181A">
        <w:rPr>
          <w:rFonts w:eastAsia="Calibri"/>
          <w:color w:val="000000" w:themeColor="text1"/>
        </w:rPr>
        <w:t>имеют правомочие на заключение договора уступки прав (требований);</w:t>
      </w:r>
      <w:r>
        <w:rPr>
          <w:rFonts w:eastAsia="Calibri"/>
          <w:color w:val="000000" w:themeColor="text1"/>
        </w:rPr>
        <w:t xml:space="preserve"> </w:t>
      </w:r>
      <w:r w:rsidRPr="0000181A">
        <w:rPr>
          <w:rFonts w:eastAsia="Calibri"/>
          <w:color w:val="000000" w:themeColor="text1"/>
        </w:rPr>
        <w:t>не находятся в процессе реорганизации или ликвидации или банкротства;</w:t>
      </w:r>
      <w:r>
        <w:rPr>
          <w:rFonts w:eastAsia="Calibri"/>
          <w:color w:val="000000" w:themeColor="text1"/>
        </w:rPr>
        <w:t xml:space="preserve"> </w:t>
      </w:r>
      <w:r w:rsidRPr="0000181A">
        <w:rPr>
          <w:rFonts w:eastAsia="Calibri"/>
          <w:color w:val="000000" w:themeColor="text1"/>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Pr>
          <w:rFonts w:eastAsia="Calibri"/>
          <w:color w:val="000000" w:themeColor="text1"/>
        </w:rPr>
        <w:t xml:space="preserve"> </w:t>
      </w:r>
      <w:r w:rsidRPr="0000181A">
        <w:rPr>
          <w:rFonts w:eastAsia="Calibri"/>
          <w:color w:val="000000" w:themeColor="text1"/>
        </w:rPr>
        <w:t>не являются аффилированными/связанными с Заемщиком.</w:t>
      </w:r>
      <w:r>
        <w:rPr>
          <w:rFonts w:eastAsia="Calibri"/>
          <w:color w:val="000000" w:themeColor="text1"/>
        </w:rPr>
        <w:t xml:space="preserve"> </w:t>
      </w:r>
      <w:r w:rsidRPr="0000181A">
        <w:rPr>
          <w:rFonts w:eastAsia="Calibri"/>
          <w:color w:val="000000" w:themeColor="text1"/>
        </w:rPr>
        <w:t>Перечень документов, предоставляемый претендентом к заявке на участие в торгах:</w:t>
      </w:r>
      <w:r>
        <w:rPr>
          <w:rFonts w:eastAsia="Calibri"/>
          <w:color w:val="000000" w:themeColor="text1"/>
        </w:rPr>
        <w:t xml:space="preserve"> </w:t>
      </w:r>
      <w:r w:rsidRPr="0000181A">
        <w:rPr>
          <w:rFonts w:eastAsia="Calibri"/>
          <w:color w:val="000000" w:themeColor="text1"/>
        </w:rPr>
        <w:t>Физическое лицо:</w:t>
      </w:r>
      <w:r>
        <w:rPr>
          <w:rFonts w:eastAsia="Calibri"/>
          <w:color w:val="000000" w:themeColor="text1"/>
        </w:rPr>
        <w:t xml:space="preserve"> </w:t>
      </w:r>
      <w:r w:rsidRPr="0000181A">
        <w:rPr>
          <w:rFonts w:eastAsia="Calibri"/>
          <w:color w:val="000000" w:themeColor="text1"/>
        </w:rPr>
        <w:t>Документ, удостоверяющий личность и подтверждающий место жительства;</w:t>
      </w:r>
      <w:r>
        <w:rPr>
          <w:rFonts w:eastAsia="Calibri"/>
          <w:color w:val="000000" w:themeColor="text1"/>
        </w:rPr>
        <w:t xml:space="preserve"> </w:t>
      </w:r>
      <w:r w:rsidRPr="0000181A">
        <w:rPr>
          <w:rFonts w:eastAsia="Calibri"/>
          <w:color w:val="000000" w:themeColor="text1"/>
        </w:rPr>
        <w:t>Согласие на обработку персональных данных;</w:t>
      </w:r>
      <w:r>
        <w:rPr>
          <w:rFonts w:eastAsia="Calibri"/>
          <w:color w:val="000000" w:themeColor="text1"/>
        </w:rPr>
        <w:t xml:space="preserve"> </w:t>
      </w:r>
      <w:r w:rsidRPr="0000181A">
        <w:rPr>
          <w:rFonts w:eastAsia="Calibri"/>
          <w:color w:val="000000" w:themeColor="text1"/>
        </w:rPr>
        <w:t>Письменное заявление (в свободной форме) о том, что он действует не в интересах ООО "ФУЛЛА ТЕХНОЛОГИИ" (2463122458), Главы крестьянского (фермерского) хозяйства - индивидуального предпринимателя ЗВЯГИНА ДЕНИСА АРТЕМОВИЧА (246310453563).</w:t>
      </w:r>
      <w:r>
        <w:rPr>
          <w:rFonts w:eastAsia="Calibri"/>
          <w:color w:val="000000" w:themeColor="text1"/>
        </w:rPr>
        <w:t xml:space="preserve"> </w:t>
      </w:r>
      <w:r w:rsidRPr="0000181A">
        <w:rPr>
          <w:rFonts w:eastAsia="Calibri"/>
          <w:color w:val="000000" w:themeColor="text1"/>
        </w:rPr>
        <w:t>Юридическое лицо:</w:t>
      </w:r>
      <w:r>
        <w:rPr>
          <w:rFonts w:eastAsia="Calibri"/>
          <w:color w:val="000000" w:themeColor="text1"/>
        </w:rPr>
        <w:t xml:space="preserve"> </w:t>
      </w:r>
      <w:r w:rsidRPr="0000181A">
        <w:rPr>
          <w:rFonts w:eastAsia="Calibri"/>
          <w:color w:val="000000" w:themeColor="text1"/>
        </w:rPr>
        <w:t>Устав юридического лица в последней редакции и документы о создании (решение, учредительный договор, протокол и т.д.);</w:t>
      </w:r>
      <w:r>
        <w:rPr>
          <w:rFonts w:eastAsia="Calibri"/>
          <w:color w:val="000000" w:themeColor="text1"/>
        </w:rPr>
        <w:t xml:space="preserve"> </w:t>
      </w:r>
      <w:r w:rsidRPr="0000181A">
        <w:rPr>
          <w:rFonts w:eastAsia="Calibri"/>
          <w:color w:val="000000" w:themeColor="text1"/>
        </w:rPr>
        <w:t>Свидетельство о присвоении ОГРН, ИНН, выписка из ЕГРЮЛ;</w:t>
      </w:r>
      <w:r>
        <w:rPr>
          <w:rFonts w:eastAsia="Calibri"/>
          <w:color w:val="000000" w:themeColor="text1"/>
        </w:rPr>
        <w:t xml:space="preserve"> </w:t>
      </w:r>
      <w:r w:rsidRPr="0000181A">
        <w:rPr>
          <w:rFonts w:eastAsia="Calibri"/>
          <w:color w:val="000000" w:themeColor="text1"/>
        </w:rPr>
        <w:t>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Pr>
          <w:rFonts w:eastAsia="Calibri"/>
          <w:color w:val="000000" w:themeColor="text1"/>
        </w:rPr>
        <w:t xml:space="preserve"> </w:t>
      </w:r>
      <w:r w:rsidRPr="0000181A">
        <w:rPr>
          <w:rFonts w:eastAsia="Calibri"/>
          <w:color w:val="000000" w:themeColor="text1"/>
        </w:rPr>
        <w:t xml:space="preserve">Решение о назначении единоличного исполнительного органа цессионария; Трудовой договор с единоличным исполнительным органом цессионария;  </w:t>
      </w:r>
      <w:r w:rsidRPr="00D869BD">
        <w:rPr>
          <w:rFonts w:eastAsia="Calibri"/>
        </w:rPr>
        <w:t>Согласие на обработку персональных данных; Письменное заявление (в свободной форме) о том, что он действует не в интересах ООО "ФУЛЛА ТЕХНОЛОГИИ" (2463122458), Главы крестьянского (фермерского) хозяйства - индивидуального предпринимателя ЗВЯГИНА ДЕНИСА АРТЕМОВИЧА (246310453563); предоставить информацию и документы, позволяющие установить необходимость (в случае необходимости) соблюдения Цессионарием закупочной процедуры в соответствии с Федеральным законом от 18.07.2011 N 223-ФЗ «О закупках товаров, работ, услуг отдельными видами юридических лиц». В случае отсутствия необходимости соблюдения процедур, представить письмо, содержащее обоснование отсутствия необходимости.</w:t>
      </w:r>
    </w:p>
    <w:p w14:paraId="51555FFF" w14:textId="77777777" w:rsidR="00D869BD" w:rsidRPr="0000181A" w:rsidRDefault="00D869BD" w:rsidP="00D869BD">
      <w:pPr>
        <w:autoSpaceDE/>
        <w:adjustRightInd/>
        <w:contextualSpacing/>
        <w:jc w:val="both"/>
        <w:rPr>
          <w:rFonts w:eastAsia="Calibri"/>
          <w:color w:val="000000" w:themeColor="text1"/>
        </w:rPr>
      </w:pPr>
      <w:r w:rsidRPr="0000181A">
        <w:rPr>
          <w:rFonts w:eastAsia="Calibri"/>
          <w:color w:val="000000" w:themeColor="text1"/>
        </w:rPr>
        <w:t xml:space="preserve">Если Объектом торгов являются права (требования) по кредитам граждан, к участию в аукционе в соответствии с положениями Федерального закона от 03.07.2016 № 230-ФЗ допускаются только кредитные организации и лица, осуществляющие деятельность по возврату просроченной задолженности в качестве основного вида деятельности, включенные в государственный реестр. </w:t>
      </w:r>
    </w:p>
    <w:p w14:paraId="01928967" w14:textId="7908DEC0" w:rsidR="00FB4E42" w:rsidRPr="00804A6E" w:rsidRDefault="00FB4E42" w:rsidP="00804A6E">
      <w:pPr>
        <w:shd w:val="clear" w:color="auto" w:fill="FFFFFF"/>
        <w:tabs>
          <w:tab w:val="left" w:pos="0"/>
        </w:tabs>
        <w:autoSpaceDE/>
        <w:adjustRightInd/>
        <w:ind w:right="-3"/>
        <w:contextualSpacing/>
        <w:jc w:val="both"/>
        <w:rPr>
          <w:rFonts w:eastAsia="Calibri"/>
          <w:sz w:val="22"/>
          <w:szCs w:val="22"/>
        </w:rPr>
      </w:pPr>
    </w:p>
    <w:p w14:paraId="4470EC4A" w14:textId="3B259FAF" w:rsidR="00DF7BB0" w:rsidRPr="00804A6E" w:rsidRDefault="00DF7BB0" w:rsidP="008E055E">
      <w:pPr>
        <w:tabs>
          <w:tab w:val="left" w:pos="993"/>
        </w:tabs>
        <w:autoSpaceDE/>
        <w:adjustRightInd/>
        <w:contextualSpacing/>
        <w:jc w:val="both"/>
        <w:rPr>
          <w:rFonts w:eastAsia="Calibri"/>
          <w:sz w:val="22"/>
          <w:szCs w:val="22"/>
        </w:rPr>
      </w:pPr>
    </w:p>
    <w:p w14:paraId="2D6BDD62" w14:textId="066FBB11" w:rsidR="00DF7BB0" w:rsidRPr="00804A6E" w:rsidRDefault="00DF7BB0" w:rsidP="008E055E">
      <w:pPr>
        <w:tabs>
          <w:tab w:val="left" w:pos="993"/>
        </w:tabs>
        <w:autoSpaceDE/>
        <w:adjustRightInd/>
        <w:contextualSpacing/>
        <w:jc w:val="both"/>
        <w:rPr>
          <w:rFonts w:eastAsia="Calibri"/>
          <w:sz w:val="22"/>
          <w:szCs w:val="22"/>
        </w:rPr>
      </w:pPr>
      <w:r w:rsidRPr="00804A6E">
        <w:rPr>
          <w:rFonts w:eastAsia="Calibri"/>
          <w:b/>
          <w:bCs/>
          <w:sz w:val="22"/>
          <w:szCs w:val="22"/>
        </w:rPr>
        <w:lastRenderedPageBreak/>
        <w:t xml:space="preserve">Порядок и критерии определения победителя торгов: </w:t>
      </w:r>
      <w:r w:rsidRPr="00804A6E">
        <w:rPr>
          <w:rFonts w:eastAsia="Calibri"/>
          <w:sz w:val="22"/>
          <w:szCs w:val="22"/>
        </w:rPr>
        <w:t xml:space="preserve">победителем торгов признается участник, предложивший максимальную </w:t>
      </w:r>
      <w:r w:rsidR="00717430" w:rsidRPr="00804A6E">
        <w:rPr>
          <w:rFonts w:eastAsia="Calibri"/>
          <w:sz w:val="22"/>
          <w:szCs w:val="22"/>
        </w:rPr>
        <w:t>цену</w:t>
      </w:r>
      <w:r w:rsidRPr="00804A6E">
        <w:rPr>
          <w:rFonts w:eastAsia="Calibri"/>
          <w:sz w:val="22"/>
          <w:szCs w:val="22"/>
        </w:rPr>
        <w:t xml:space="preserve"> за </w:t>
      </w:r>
      <w:r w:rsidR="00664F6D" w:rsidRPr="00804A6E">
        <w:rPr>
          <w:rFonts w:eastAsia="Calibri"/>
          <w:sz w:val="22"/>
          <w:szCs w:val="22"/>
        </w:rPr>
        <w:t>Имущество (</w:t>
      </w:r>
      <w:r w:rsidRPr="00804A6E">
        <w:rPr>
          <w:rFonts w:eastAsia="Calibri"/>
          <w:sz w:val="22"/>
          <w:szCs w:val="22"/>
        </w:rPr>
        <w:t>лот</w:t>
      </w:r>
      <w:r w:rsidR="00664F6D" w:rsidRPr="00804A6E">
        <w:rPr>
          <w:rFonts w:eastAsia="Calibri"/>
          <w:sz w:val="22"/>
          <w:szCs w:val="22"/>
        </w:rPr>
        <w:t>)</w:t>
      </w:r>
      <w:r w:rsidRPr="00804A6E">
        <w:rPr>
          <w:rFonts w:eastAsia="Calibri"/>
          <w:sz w:val="22"/>
          <w:szCs w:val="22"/>
        </w:rPr>
        <w:t>.</w:t>
      </w:r>
    </w:p>
    <w:p w14:paraId="26A9FDD9" w14:textId="627C3251" w:rsidR="00DF7BB0" w:rsidRPr="00097B3E" w:rsidRDefault="00DF7BB0" w:rsidP="008E055E">
      <w:pPr>
        <w:tabs>
          <w:tab w:val="left" w:pos="993"/>
        </w:tabs>
        <w:autoSpaceDE/>
        <w:adjustRightInd/>
        <w:contextualSpacing/>
        <w:jc w:val="both"/>
        <w:rPr>
          <w:rFonts w:eastAsia="Calibri"/>
          <w:sz w:val="22"/>
          <w:szCs w:val="22"/>
        </w:rPr>
      </w:pPr>
    </w:p>
    <w:p w14:paraId="7FF1F315" w14:textId="77777777" w:rsidR="00A26EB4" w:rsidRPr="00097B3E" w:rsidRDefault="00DF7BB0" w:rsidP="00A26EB4">
      <w:pPr>
        <w:tabs>
          <w:tab w:val="left" w:pos="1276"/>
        </w:tabs>
        <w:jc w:val="both"/>
        <w:rPr>
          <w:sz w:val="22"/>
          <w:szCs w:val="22"/>
        </w:rPr>
      </w:pPr>
      <w:r w:rsidRPr="00097B3E">
        <w:rPr>
          <w:rFonts w:eastAsia="Calibri"/>
          <w:b/>
          <w:bCs/>
          <w:sz w:val="22"/>
          <w:szCs w:val="22"/>
        </w:rPr>
        <w:t>Порядок и срок заключения договора купли-продажи (цессии) имущества</w:t>
      </w:r>
      <w:r w:rsidRPr="00097B3E">
        <w:rPr>
          <w:rFonts w:eastAsia="Calibri"/>
          <w:sz w:val="22"/>
          <w:szCs w:val="22"/>
        </w:rPr>
        <w:t>:</w:t>
      </w:r>
      <w:r w:rsidR="00A26EB4" w:rsidRPr="00097B3E">
        <w:rPr>
          <w:sz w:val="22"/>
          <w:szCs w:val="22"/>
        </w:rPr>
        <w:t xml:space="preserve"> </w:t>
      </w:r>
    </w:p>
    <w:p w14:paraId="03E41552" w14:textId="77777777" w:rsidR="0025262C" w:rsidRPr="00097B3E" w:rsidRDefault="0025262C" w:rsidP="0025262C">
      <w:pPr>
        <w:pStyle w:val="aa"/>
        <w:ind w:left="0"/>
        <w:jc w:val="both"/>
        <w:rPr>
          <w:sz w:val="22"/>
          <w:szCs w:val="22"/>
        </w:rPr>
      </w:pPr>
      <w:r w:rsidRPr="00097B3E">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097B3E" w:rsidRDefault="0025262C" w:rsidP="0025262C">
      <w:pPr>
        <w:tabs>
          <w:tab w:val="left" w:pos="993"/>
        </w:tabs>
        <w:autoSpaceDE/>
        <w:adjustRightInd/>
        <w:contextualSpacing/>
        <w:jc w:val="both"/>
        <w:rPr>
          <w:rFonts w:eastAsia="Calibri"/>
          <w:sz w:val="22"/>
          <w:szCs w:val="22"/>
        </w:rPr>
      </w:pPr>
      <w:r w:rsidRPr="00097B3E">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097B3E">
        <w:rPr>
          <w:rFonts w:eastAsia="Calibri"/>
          <w:sz w:val="22"/>
          <w:szCs w:val="22"/>
        </w:rPr>
        <w:t>. В</w:t>
      </w:r>
      <w:r w:rsidR="00E23106" w:rsidRPr="00097B3E">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097B3E" w:rsidRDefault="003F1145" w:rsidP="003F1145">
      <w:pPr>
        <w:tabs>
          <w:tab w:val="left" w:pos="993"/>
        </w:tabs>
        <w:autoSpaceDE/>
        <w:adjustRightInd/>
        <w:contextualSpacing/>
        <w:jc w:val="both"/>
        <w:rPr>
          <w:rFonts w:eastAsia="Calibri"/>
          <w:sz w:val="22"/>
          <w:szCs w:val="22"/>
        </w:rPr>
      </w:pPr>
    </w:p>
    <w:p w14:paraId="4893B794" w14:textId="0E389381" w:rsidR="00163F34" w:rsidRPr="00097B3E" w:rsidRDefault="00E23106" w:rsidP="003F1145">
      <w:pPr>
        <w:tabs>
          <w:tab w:val="left" w:pos="993"/>
        </w:tabs>
        <w:autoSpaceDE/>
        <w:adjustRightInd/>
        <w:contextualSpacing/>
        <w:jc w:val="both"/>
        <w:rPr>
          <w:rFonts w:eastAsia="Calibri"/>
          <w:sz w:val="22"/>
          <w:szCs w:val="22"/>
        </w:rPr>
      </w:pPr>
      <w:r w:rsidRPr="00097B3E">
        <w:rPr>
          <w:rFonts w:eastAsia="Calibri"/>
          <w:sz w:val="22"/>
          <w:szCs w:val="22"/>
        </w:rPr>
        <w:t>Оплата покупной цены, за вычетом ранее внесенного задатка, производится</w:t>
      </w:r>
      <w:r w:rsidR="009B34A6" w:rsidRPr="00097B3E">
        <w:rPr>
          <w:sz w:val="22"/>
          <w:szCs w:val="22"/>
        </w:rPr>
        <w:t xml:space="preserve"> единовременно не позднее 5 </w:t>
      </w:r>
      <w:r w:rsidR="00D869BD">
        <w:rPr>
          <w:sz w:val="22"/>
          <w:szCs w:val="22"/>
        </w:rPr>
        <w:t>календарных</w:t>
      </w:r>
      <w:r w:rsidR="009B34A6" w:rsidRPr="00097B3E">
        <w:rPr>
          <w:sz w:val="22"/>
          <w:szCs w:val="22"/>
        </w:rPr>
        <w:t xml:space="preserve"> дней после заключения договора купли-продажи</w:t>
      </w:r>
      <w:r w:rsidRPr="00097B3E">
        <w:rPr>
          <w:rFonts w:eastAsia="Calibri"/>
          <w:sz w:val="22"/>
          <w:szCs w:val="22"/>
        </w:rPr>
        <w:t xml:space="preserve">, на расчетный счет ПАО Сбербанк по следующим реквизитам: </w:t>
      </w:r>
      <w:r w:rsidR="003F1145" w:rsidRPr="00097B3E">
        <w:rPr>
          <w:rFonts w:eastAsia="Calibri"/>
          <w:sz w:val="22"/>
          <w:szCs w:val="22"/>
        </w:rPr>
        <w:t>получатель</w:t>
      </w:r>
      <w:r w:rsidR="003F1145" w:rsidRPr="00D869BD">
        <w:rPr>
          <w:rFonts w:eastAsia="Calibri"/>
          <w:sz w:val="22"/>
          <w:szCs w:val="22"/>
        </w:rPr>
        <w:t>: СИБИРСКИЙ БАНК ПАО СБЕРБАНК, к/счет банка получателя: №30101810500000000641 в СИБИРСКОЕ ГУ БАНКА РОССИИ, БИК 045004641, КПП 540602001, ИНН получателя 7707083893, Счет получателя 47422810344009999888</w:t>
      </w:r>
      <w:r w:rsidR="003742F6" w:rsidRPr="00D869BD">
        <w:rPr>
          <w:rFonts w:eastAsia="Calibri"/>
          <w:sz w:val="22"/>
          <w:szCs w:val="22"/>
        </w:rPr>
        <w:t>.</w:t>
      </w:r>
    </w:p>
    <w:sectPr w:rsidR="00163F34" w:rsidRPr="00097B3E">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C7008" w14:textId="77777777" w:rsidR="00201E21" w:rsidRDefault="00201E21" w:rsidP="008F6B0E">
      <w:r>
        <w:separator/>
      </w:r>
    </w:p>
  </w:endnote>
  <w:endnote w:type="continuationSeparator" w:id="0">
    <w:p w14:paraId="074EE569" w14:textId="77777777" w:rsidR="00201E21" w:rsidRDefault="00201E21"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8F3A2" w14:textId="77777777" w:rsidR="00201E21" w:rsidRDefault="00201E21" w:rsidP="008F6B0E">
      <w:r>
        <w:separator/>
      </w:r>
    </w:p>
  </w:footnote>
  <w:footnote w:type="continuationSeparator" w:id="0">
    <w:p w14:paraId="3B257C65" w14:textId="77777777" w:rsidR="00201E21" w:rsidRDefault="00201E21"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5700094">
    <w:abstractNumId w:val="8"/>
  </w:num>
  <w:num w:numId="2" w16cid:durableId="76626979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5090770">
    <w:abstractNumId w:val="7"/>
  </w:num>
  <w:num w:numId="4" w16cid:durableId="954605918">
    <w:abstractNumId w:val="0"/>
  </w:num>
  <w:num w:numId="5" w16cid:durableId="1473477343">
    <w:abstractNumId w:val="3"/>
  </w:num>
  <w:num w:numId="6" w16cid:durableId="1132019182">
    <w:abstractNumId w:val="4"/>
  </w:num>
  <w:num w:numId="7" w16cid:durableId="1843276811">
    <w:abstractNumId w:val="5"/>
  </w:num>
  <w:num w:numId="8" w16cid:durableId="1447458117">
    <w:abstractNumId w:val="2"/>
  </w:num>
  <w:num w:numId="9" w16cid:durableId="7883599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25731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A35CF"/>
    <w:rsid w:val="000B2AC8"/>
    <w:rsid w:val="000B40E5"/>
    <w:rsid w:val="000C3905"/>
    <w:rsid w:val="00115A1D"/>
    <w:rsid w:val="00121AC9"/>
    <w:rsid w:val="00134B94"/>
    <w:rsid w:val="00163F34"/>
    <w:rsid w:val="00167B06"/>
    <w:rsid w:val="0017262A"/>
    <w:rsid w:val="001943EF"/>
    <w:rsid w:val="001A44FE"/>
    <w:rsid w:val="001B207E"/>
    <w:rsid w:val="001D459F"/>
    <w:rsid w:val="00201E21"/>
    <w:rsid w:val="002060AD"/>
    <w:rsid w:val="002234E3"/>
    <w:rsid w:val="0025262C"/>
    <w:rsid w:val="00262B40"/>
    <w:rsid w:val="00295C8F"/>
    <w:rsid w:val="00296D26"/>
    <w:rsid w:val="002A1DB6"/>
    <w:rsid w:val="002A2549"/>
    <w:rsid w:val="002B50E6"/>
    <w:rsid w:val="002C42DF"/>
    <w:rsid w:val="002C50FF"/>
    <w:rsid w:val="00343498"/>
    <w:rsid w:val="00365FD3"/>
    <w:rsid w:val="00373D46"/>
    <w:rsid w:val="003742F6"/>
    <w:rsid w:val="003B4420"/>
    <w:rsid w:val="003C77F9"/>
    <w:rsid w:val="003E6BC2"/>
    <w:rsid w:val="003F1145"/>
    <w:rsid w:val="00402FFE"/>
    <w:rsid w:val="00426A71"/>
    <w:rsid w:val="00481330"/>
    <w:rsid w:val="00490EC7"/>
    <w:rsid w:val="004922EC"/>
    <w:rsid w:val="004C0171"/>
    <w:rsid w:val="004E1261"/>
    <w:rsid w:val="005719F6"/>
    <w:rsid w:val="005720F0"/>
    <w:rsid w:val="00583DA8"/>
    <w:rsid w:val="005C5196"/>
    <w:rsid w:val="005C67AD"/>
    <w:rsid w:val="005F4845"/>
    <w:rsid w:val="006007EE"/>
    <w:rsid w:val="00621354"/>
    <w:rsid w:val="00652088"/>
    <w:rsid w:val="00664F6D"/>
    <w:rsid w:val="00666EF1"/>
    <w:rsid w:val="006E46B9"/>
    <w:rsid w:val="007103B0"/>
    <w:rsid w:val="007164F8"/>
    <w:rsid w:val="0071707B"/>
    <w:rsid w:val="00717430"/>
    <w:rsid w:val="00717E72"/>
    <w:rsid w:val="00764BEE"/>
    <w:rsid w:val="007A252F"/>
    <w:rsid w:val="007D76AD"/>
    <w:rsid w:val="007F0848"/>
    <w:rsid w:val="00804A6E"/>
    <w:rsid w:val="00883237"/>
    <w:rsid w:val="008E055E"/>
    <w:rsid w:val="008F6B0E"/>
    <w:rsid w:val="00910BB2"/>
    <w:rsid w:val="00986A2D"/>
    <w:rsid w:val="009B34A6"/>
    <w:rsid w:val="009E6136"/>
    <w:rsid w:val="00A119E1"/>
    <w:rsid w:val="00A17F53"/>
    <w:rsid w:val="00A26EB4"/>
    <w:rsid w:val="00A5468B"/>
    <w:rsid w:val="00A72873"/>
    <w:rsid w:val="00A835AD"/>
    <w:rsid w:val="00AF561A"/>
    <w:rsid w:val="00B051F2"/>
    <w:rsid w:val="00B22A5B"/>
    <w:rsid w:val="00B37680"/>
    <w:rsid w:val="00B77B20"/>
    <w:rsid w:val="00B92DE3"/>
    <w:rsid w:val="00BD77E2"/>
    <w:rsid w:val="00C1717E"/>
    <w:rsid w:val="00CA74A1"/>
    <w:rsid w:val="00CB0AA6"/>
    <w:rsid w:val="00CD5604"/>
    <w:rsid w:val="00D250A0"/>
    <w:rsid w:val="00D67B8E"/>
    <w:rsid w:val="00D869BD"/>
    <w:rsid w:val="00D87DF2"/>
    <w:rsid w:val="00DA22D1"/>
    <w:rsid w:val="00DF0EE7"/>
    <w:rsid w:val="00DF7BB0"/>
    <w:rsid w:val="00E23106"/>
    <w:rsid w:val="00E422FF"/>
    <w:rsid w:val="00E4509D"/>
    <w:rsid w:val="00E5516D"/>
    <w:rsid w:val="00E72966"/>
    <w:rsid w:val="00E80FFC"/>
    <w:rsid w:val="00ED3645"/>
    <w:rsid w:val="00F32392"/>
    <w:rsid w:val="00F36304"/>
    <w:rsid w:val="00F63DD4"/>
    <w:rsid w:val="00F65DA9"/>
    <w:rsid w:val="00F758FE"/>
    <w:rsid w:val="00F97023"/>
    <w:rsid w:val="00F978F5"/>
    <w:rsid w:val="00FA0BA8"/>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1456</Words>
  <Characters>8300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22</cp:revision>
  <cp:lastPrinted>2022-11-18T08:48:00Z</cp:lastPrinted>
  <dcterms:created xsi:type="dcterms:W3CDTF">2023-02-14T10:16:00Z</dcterms:created>
  <dcterms:modified xsi:type="dcterms:W3CDTF">2023-05-05T09:39:00Z</dcterms:modified>
</cp:coreProperties>
</file>